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3F2C1" w14:textId="0035512E" w:rsidR="00B32376" w:rsidRDefault="004914C5">
      <w:pPr>
        <w:rPr>
          <w:rFonts w:ascii="Times New Roman" w:hAnsi="Times New Roman"/>
          <w:sz w:val="24"/>
          <w:szCs w:val="24"/>
        </w:rPr>
      </w:pPr>
      <w:bookmarkStart w:id="0" w:name="_Toc354667357"/>
      <w:bookmarkStart w:id="1" w:name="_Toc354667567"/>
      <w:r w:rsidRPr="004914C5">
        <w:rPr>
          <w:rFonts w:ascii="Times New Roman" w:hAnsi="Times New Roman"/>
          <w:noProof/>
          <w:sz w:val="24"/>
          <w:szCs w:val="24"/>
        </w:rPr>
        <w:drawing>
          <wp:inline distT="0" distB="0" distL="0" distR="0" wp14:anchorId="600BB111" wp14:editId="1C2E4B52">
            <wp:extent cx="5940425" cy="8685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685530"/>
                    </a:xfrm>
                    <a:prstGeom prst="rect">
                      <a:avLst/>
                    </a:prstGeom>
                    <a:noFill/>
                    <a:ln>
                      <a:noFill/>
                    </a:ln>
                  </pic:spPr>
                </pic:pic>
              </a:graphicData>
            </a:graphic>
          </wp:inline>
        </w:drawing>
      </w:r>
      <w:r w:rsidR="00B32376">
        <w:rPr>
          <w:rFonts w:ascii="Times New Roman" w:hAnsi="Times New Roman"/>
          <w:sz w:val="24"/>
          <w:szCs w:val="24"/>
        </w:rPr>
        <w:br w:type="page"/>
      </w:r>
    </w:p>
    <w:p w14:paraId="0BC493C8" w14:textId="77777777" w:rsidR="00B32376" w:rsidRPr="00B32376" w:rsidRDefault="00B32376" w:rsidP="00B32376">
      <w:pPr>
        <w:spacing w:after="0" w:line="240" w:lineRule="auto"/>
        <w:jc w:val="both"/>
        <w:rPr>
          <w:rFonts w:ascii="Times New Roman" w:hAnsi="Times New Roman"/>
          <w:sz w:val="24"/>
          <w:szCs w:val="24"/>
        </w:rPr>
      </w:pPr>
      <w:r w:rsidRPr="00B32376">
        <w:rPr>
          <w:rFonts w:ascii="Times New Roman" w:hAnsi="Times New Roman"/>
          <w:sz w:val="24"/>
          <w:szCs w:val="24"/>
        </w:rPr>
        <w:lastRenderedPageBreak/>
        <w:t>Методические рекомендации разработаны на основе:</w:t>
      </w:r>
    </w:p>
    <w:p w14:paraId="0F6625F1" w14:textId="77777777" w:rsidR="00B32376" w:rsidRPr="00B32376" w:rsidRDefault="00B32376" w:rsidP="00B32376">
      <w:pPr>
        <w:spacing w:after="0" w:line="240" w:lineRule="auto"/>
        <w:jc w:val="both"/>
        <w:rPr>
          <w:rFonts w:ascii="Times New Roman" w:hAnsi="Times New Roman"/>
          <w:sz w:val="24"/>
          <w:szCs w:val="24"/>
        </w:rPr>
      </w:pPr>
      <w:r w:rsidRPr="00B32376">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w:t>
      </w:r>
    </w:p>
    <w:p w14:paraId="5CCA5090" w14:textId="373AB635" w:rsidR="00B32376" w:rsidRPr="00B32376" w:rsidRDefault="00B32376" w:rsidP="00B32376">
      <w:pPr>
        <w:spacing w:after="0" w:line="240" w:lineRule="auto"/>
        <w:jc w:val="both"/>
        <w:rPr>
          <w:rFonts w:ascii="Times New Roman" w:hAnsi="Times New Roman"/>
          <w:sz w:val="24"/>
          <w:szCs w:val="24"/>
        </w:rPr>
      </w:pPr>
      <w:r w:rsidRPr="00B32376">
        <w:rPr>
          <w:rFonts w:ascii="Times New Roman" w:hAnsi="Times New Roman"/>
          <w:sz w:val="24"/>
          <w:szCs w:val="24"/>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6F2E28">
        <w:rPr>
          <w:rFonts w:ascii="Times New Roman" w:hAnsi="Times New Roman"/>
          <w:sz w:val="24"/>
          <w:szCs w:val="24"/>
        </w:rPr>
        <w:t>2020</w:t>
      </w:r>
      <w:r w:rsidRPr="00B32376">
        <w:rPr>
          <w:rFonts w:ascii="Times New Roman" w:hAnsi="Times New Roman"/>
          <w:sz w:val="24"/>
          <w:szCs w:val="24"/>
        </w:rPr>
        <w:t xml:space="preserve"> г.</w:t>
      </w:r>
    </w:p>
    <w:p w14:paraId="58817F20" w14:textId="03DE75EF" w:rsidR="00B32376" w:rsidRPr="00B32376" w:rsidRDefault="00B32376" w:rsidP="00B32376">
      <w:pPr>
        <w:spacing w:after="0" w:line="240" w:lineRule="auto"/>
        <w:jc w:val="both"/>
        <w:rPr>
          <w:rFonts w:ascii="Times New Roman" w:hAnsi="Times New Roman"/>
          <w:b/>
          <w:sz w:val="24"/>
          <w:szCs w:val="24"/>
        </w:rPr>
      </w:pPr>
      <w:r w:rsidRPr="00B32376">
        <w:rPr>
          <w:rFonts w:ascii="Times New Roman" w:hAnsi="Times New Roman"/>
          <w:sz w:val="24"/>
          <w:szCs w:val="24"/>
        </w:rPr>
        <w:t>- рабочей программы учебной дисциплины</w:t>
      </w:r>
      <w:r w:rsidRPr="00B32376">
        <w:rPr>
          <w:rStyle w:val="210pt"/>
          <w:rFonts w:eastAsiaTheme="minorHAnsi"/>
          <w:sz w:val="24"/>
          <w:szCs w:val="24"/>
        </w:rPr>
        <w:t xml:space="preserve"> </w:t>
      </w:r>
      <w:r>
        <w:rPr>
          <w:rStyle w:val="210pt"/>
          <w:rFonts w:eastAsiaTheme="minorHAnsi"/>
          <w:sz w:val="24"/>
          <w:szCs w:val="24"/>
        </w:rPr>
        <w:t>ФК.00 Физическая культура</w:t>
      </w:r>
      <w:r w:rsidRPr="00B32376">
        <w:rPr>
          <w:rFonts w:ascii="Times New Roman" w:hAnsi="Times New Roman"/>
          <w:bCs/>
          <w:sz w:val="24"/>
          <w:szCs w:val="24"/>
        </w:rPr>
        <w:t xml:space="preserve">, </w:t>
      </w:r>
      <w:r w:rsidR="006F2E28">
        <w:rPr>
          <w:rFonts w:ascii="Times New Roman" w:hAnsi="Times New Roman"/>
          <w:bCs/>
          <w:sz w:val="24"/>
          <w:szCs w:val="24"/>
        </w:rPr>
        <w:t>2020</w:t>
      </w:r>
      <w:r w:rsidRPr="00B32376">
        <w:rPr>
          <w:rFonts w:ascii="Times New Roman" w:hAnsi="Times New Roman"/>
          <w:bCs/>
          <w:sz w:val="24"/>
          <w:szCs w:val="24"/>
        </w:rPr>
        <w:t>г.</w:t>
      </w:r>
    </w:p>
    <w:p w14:paraId="694FC512" w14:textId="77777777" w:rsidR="00B32376" w:rsidRPr="00B32376" w:rsidRDefault="00B32376" w:rsidP="00B32376">
      <w:pPr>
        <w:spacing w:after="0" w:line="240" w:lineRule="auto"/>
        <w:jc w:val="both"/>
        <w:rPr>
          <w:rFonts w:ascii="Times New Roman" w:hAnsi="Times New Roman"/>
          <w:sz w:val="24"/>
          <w:szCs w:val="24"/>
          <w:u w:val="single"/>
        </w:rPr>
      </w:pPr>
      <w:r w:rsidRPr="00B32376">
        <w:rPr>
          <w:rFonts w:ascii="Times New Roman" w:hAnsi="Times New Roman"/>
          <w:b/>
          <w:sz w:val="24"/>
          <w:szCs w:val="24"/>
          <w:u w:val="single"/>
        </w:rPr>
        <w:t xml:space="preserve">Организация - разработчик: </w:t>
      </w:r>
      <w:r w:rsidRPr="00B32376">
        <w:rPr>
          <w:rFonts w:ascii="Times New Roman" w:hAnsi="Times New Roman"/>
          <w:sz w:val="24"/>
          <w:szCs w:val="24"/>
          <w:u w:val="single"/>
        </w:rPr>
        <w:t>ГАПОУ «Казанский политехнический колледж»</w:t>
      </w:r>
    </w:p>
    <w:p w14:paraId="34483D26" w14:textId="77777777" w:rsidR="006100BC" w:rsidRPr="00B32376" w:rsidRDefault="006100BC" w:rsidP="00B32376">
      <w:pPr>
        <w:spacing w:after="0" w:line="240" w:lineRule="auto"/>
        <w:jc w:val="both"/>
        <w:rPr>
          <w:rFonts w:ascii="Times New Roman" w:hAnsi="Times New Roman"/>
          <w:sz w:val="24"/>
          <w:szCs w:val="24"/>
          <w:u w:val="single"/>
        </w:rPr>
      </w:pPr>
    </w:p>
    <w:p w14:paraId="525EAD13" w14:textId="77777777" w:rsidR="00B32376" w:rsidRDefault="006100BC" w:rsidP="00B32376">
      <w:pPr>
        <w:autoSpaceDE w:val="0"/>
        <w:autoSpaceDN w:val="0"/>
        <w:adjustRightInd w:val="0"/>
        <w:spacing w:after="0" w:line="240" w:lineRule="auto"/>
        <w:jc w:val="both"/>
        <w:rPr>
          <w:rFonts w:ascii="Times New Roman" w:eastAsia="SimSun" w:hAnsi="Times New Roman"/>
          <w:sz w:val="24"/>
          <w:szCs w:val="24"/>
        </w:rPr>
      </w:pPr>
      <w:r w:rsidRPr="00B32376">
        <w:rPr>
          <w:rFonts w:ascii="Times New Roman" w:hAnsi="Times New Roman"/>
          <w:color w:val="000000"/>
          <w:sz w:val="24"/>
          <w:szCs w:val="24"/>
        </w:rPr>
        <w:t xml:space="preserve">Разработчик: </w:t>
      </w:r>
      <w:r w:rsidR="008E75C3" w:rsidRPr="00B32376">
        <w:rPr>
          <w:rFonts w:ascii="Times New Roman" w:eastAsia="SimSun" w:hAnsi="Times New Roman"/>
          <w:sz w:val="24"/>
          <w:szCs w:val="24"/>
        </w:rPr>
        <w:t>Емельянов В.Н.</w:t>
      </w:r>
      <w:r w:rsidRPr="00B32376">
        <w:rPr>
          <w:rFonts w:ascii="Times New Roman" w:eastAsia="SimSun" w:hAnsi="Times New Roman"/>
          <w:sz w:val="24"/>
          <w:szCs w:val="24"/>
        </w:rPr>
        <w:t xml:space="preserve"> преподаватель </w:t>
      </w:r>
    </w:p>
    <w:p w14:paraId="15229CAE" w14:textId="77777777" w:rsidR="00B32376" w:rsidRDefault="00B32376">
      <w:pPr>
        <w:rPr>
          <w:rFonts w:ascii="Times New Roman" w:eastAsia="SimSun" w:hAnsi="Times New Roman"/>
          <w:sz w:val="24"/>
          <w:szCs w:val="24"/>
        </w:rPr>
      </w:pPr>
      <w:r>
        <w:rPr>
          <w:rFonts w:ascii="Times New Roman" w:eastAsia="SimSun" w:hAnsi="Times New Roman"/>
          <w:sz w:val="24"/>
          <w:szCs w:val="24"/>
        </w:rPr>
        <w:br w:type="page"/>
      </w:r>
    </w:p>
    <w:bookmarkEnd w:id="0"/>
    <w:bookmarkEnd w:id="1"/>
    <w:p w14:paraId="6BE16C77" w14:textId="77777777" w:rsidR="00B32376" w:rsidRPr="00EC7180" w:rsidRDefault="00B32376" w:rsidP="00B32376">
      <w:pPr>
        <w:spacing w:after="150"/>
        <w:jc w:val="center"/>
        <w:rPr>
          <w:rFonts w:ascii="Times New Roman" w:hAnsi="Times New Roman"/>
          <w:b/>
          <w:bCs/>
          <w:sz w:val="24"/>
        </w:rPr>
      </w:pPr>
      <w:r w:rsidRPr="00EC7180">
        <w:rPr>
          <w:rFonts w:ascii="Times New Roman" w:hAnsi="Times New Roman"/>
          <w:b/>
          <w:bCs/>
          <w:sz w:val="24"/>
        </w:rPr>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32376" w:rsidRPr="00BC4D10" w14:paraId="5EA856A6" w14:textId="77777777" w:rsidTr="001C2930">
        <w:tc>
          <w:tcPr>
            <w:tcW w:w="421" w:type="dxa"/>
          </w:tcPr>
          <w:p w14:paraId="420B0658" w14:textId="77777777" w:rsidR="00B32376" w:rsidRPr="00BC4D10" w:rsidRDefault="00B32376" w:rsidP="00B32376">
            <w:pPr>
              <w:pStyle w:val="af"/>
              <w:numPr>
                <w:ilvl w:val="0"/>
                <w:numId w:val="27"/>
              </w:numPr>
              <w:spacing w:before="0" w:beforeAutospacing="0" w:after="0" w:afterAutospacing="0"/>
            </w:pPr>
          </w:p>
        </w:tc>
        <w:tc>
          <w:tcPr>
            <w:tcW w:w="7938" w:type="dxa"/>
          </w:tcPr>
          <w:p w14:paraId="3BFF3436" w14:textId="77777777" w:rsidR="00B32376" w:rsidRPr="00BC4D10" w:rsidRDefault="00B32376" w:rsidP="001C2930">
            <w:pPr>
              <w:pStyle w:val="af"/>
              <w:spacing w:before="0" w:beforeAutospacing="0" w:after="0" w:afterAutospacing="0"/>
            </w:pPr>
            <w:bookmarkStart w:id="2" w:name="_Hlk67426724"/>
            <w:r w:rsidRPr="00BC4D10">
              <w:t>Пояснительная записка</w:t>
            </w:r>
            <w:bookmarkEnd w:id="2"/>
          </w:p>
        </w:tc>
        <w:tc>
          <w:tcPr>
            <w:tcW w:w="986" w:type="dxa"/>
          </w:tcPr>
          <w:p w14:paraId="4882D814" w14:textId="77777777" w:rsidR="00B32376" w:rsidRPr="00BC4D10" w:rsidRDefault="00B32376" w:rsidP="001C2930">
            <w:pPr>
              <w:pStyle w:val="af"/>
              <w:spacing w:before="0" w:beforeAutospacing="0" w:after="0" w:afterAutospacing="0"/>
            </w:pPr>
          </w:p>
        </w:tc>
      </w:tr>
      <w:tr w:rsidR="00B32376" w:rsidRPr="00BC4D10" w14:paraId="43C183EB" w14:textId="77777777" w:rsidTr="001C2930">
        <w:tc>
          <w:tcPr>
            <w:tcW w:w="421" w:type="dxa"/>
          </w:tcPr>
          <w:p w14:paraId="7B1100E8" w14:textId="77777777" w:rsidR="00B32376" w:rsidRPr="00BC4D10" w:rsidRDefault="00B32376" w:rsidP="00B32376">
            <w:pPr>
              <w:pStyle w:val="af"/>
              <w:numPr>
                <w:ilvl w:val="0"/>
                <w:numId w:val="27"/>
              </w:numPr>
              <w:spacing w:before="0" w:beforeAutospacing="0" w:after="0" w:afterAutospacing="0"/>
            </w:pPr>
          </w:p>
        </w:tc>
        <w:tc>
          <w:tcPr>
            <w:tcW w:w="7938" w:type="dxa"/>
          </w:tcPr>
          <w:p w14:paraId="565CC5FB" w14:textId="77777777" w:rsidR="00B32376" w:rsidRPr="00BC4D10" w:rsidRDefault="00B32376" w:rsidP="001C2930">
            <w:pPr>
              <w:pStyle w:val="af"/>
              <w:spacing w:before="0" w:beforeAutospacing="0" w:after="0" w:afterAutospacing="0"/>
            </w:pPr>
            <w:r w:rsidRPr="00BC4D10">
              <w:t>Планирование самостоятельных работ</w:t>
            </w:r>
          </w:p>
        </w:tc>
        <w:tc>
          <w:tcPr>
            <w:tcW w:w="986" w:type="dxa"/>
          </w:tcPr>
          <w:p w14:paraId="40241835" w14:textId="77777777" w:rsidR="00B32376" w:rsidRPr="00BC4D10" w:rsidRDefault="00B32376" w:rsidP="001C2930">
            <w:pPr>
              <w:pStyle w:val="af"/>
              <w:spacing w:before="0" w:beforeAutospacing="0" w:after="0" w:afterAutospacing="0"/>
            </w:pPr>
          </w:p>
        </w:tc>
      </w:tr>
      <w:tr w:rsidR="00B32376" w:rsidRPr="00BC4D10" w14:paraId="44F83E5A" w14:textId="77777777" w:rsidTr="001C2930">
        <w:tc>
          <w:tcPr>
            <w:tcW w:w="421" w:type="dxa"/>
          </w:tcPr>
          <w:p w14:paraId="71EE9FF7" w14:textId="77777777" w:rsidR="00B32376" w:rsidRPr="00BC4D10" w:rsidRDefault="00B32376" w:rsidP="00B32376">
            <w:pPr>
              <w:pStyle w:val="af"/>
              <w:numPr>
                <w:ilvl w:val="0"/>
                <w:numId w:val="27"/>
              </w:numPr>
              <w:spacing w:before="0" w:beforeAutospacing="0" w:after="0" w:afterAutospacing="0"/>
            </w:pPr>
          </w:p>
        </w:tc>
        <w:tc>
          <w:tcPr>
            <w:tcW w:w="7938" w:type="dxa"/>
          </w:tcPr>
          <w:p w14:paraId="6A7BBF83" w14:textId="77777777" w:rsidR="00B32376" w:rsidRPr="00BC4D10" w:rsidRDefault="00B32376" w:rsidP="001C2930">
            <w:pPr>
              <w:pStyle w:val="af"/>
              <w:spacing w:before="0" w:beforeAutospacing="0" w:after="0" w:afterAutospacing="0"/>
            </w:pPr>
            <w:r w:rsidRPr="00BC4D10">
              <w:t>Общие рекомендации по выполнению самостоятельных работ</w:t>
            </w:r>
          </w:p>
        </w:tc>
        <w:tc>
          <w:tcPr>
            <w:tcW w:w="986" w:type="dxa"/>
          </w:tcPr>
          <w:p w14:paraId="286EFD4D" w14:textId="77777777" w:rsidR="00B32376" w:rsidRPr="00BC4D10" w:rsidRDefault="00B32376" w:rsidP="001C2930">
            <w:pPr>
              <w:pStyle w:val="af"/>
              <w:spacing w:before="0" w:beforeAutospacing="0" w:after="0" w:afterAutospacing="0"/>
            </w:pPr>
          </w:p>
        </w:tc>
      </w:tr>
      <w:tr w:rsidR="00B32376" w:rsidRPr="00BC4D10" w14:paraId="58B06D49" w14:textId="77777777" w:rsidTr="001C2930">
        <w:tc>
          <w:tcPr>
            <w:tcW w:w="421" w:type="dxa"/>
          </w:tcPr>
          <w:p w14:paraId="027CD233" w14:textId="77777777" w:rsidR="00B32376" w:rsidRPr="00BC4D10" w:rsidRDefault="00B32376" w:rsidP="001C2930">
            <w:pPr>
              <w:pStyle w:val="af"/>
              <w:spacing w:before="0" w:beforeAutospacing="0" w:after="0" w:afterAutospacing="0"/>
            </w:pPr>
          </w:p>
        </w:tc>
        <w:tc>
          <w:tcPr>
            <w:tcW w:w="7938" w:type="dxa"/>
          </w:tcPr>
          <w:p w14:paraId="0998974B" w14:textId="77777777" w:rsidR="00B32376" w:rsidRPr="00BC4D10" w:rsidRDefault="00B32376" w:rsidP="001C2930">
            <w:pPr>
              <w:pStyle w:val="af"/>
              <w:spacing w:before="0" w:beforeAutospacing="0" w:after="0" w:afterAutospacing="0"/>
            </w:pPr>
            <w:r w:rsidRPr="00917450">
              <w:t>Методические рекомендации по работе с литературой</w:t>
            </w:r>
          </w:p>
        </w:tc>
        <w:tc>
          <w:tcPr>
            <w:tcW w:w="986" w:type="dxa"/>
          </w:tcPr>
          <w:p w14:paraId="3DF0C488" w14:textId="77777777" w:rsidR="00B32376" w:rsidRPr="00BC4D10" w:rsidRDefault="00B32376" w:rsidP="001C2930">
            <w:pPr>
              <w:pStyle w:val="af"/>
              <w:spacing w:before="0" w:beforeAutospacing="0" w:after="0" w:afterAutospacing="0"/>
            </w:pPr>
          </w:p>
        </w:tc>
      </w:tr>
      <w:tr w:rsidR="00B32376" w:rsidRPr="00BC4D10" w14:paraId="761AE18A" w14:textId="77777777" w:rsidTr="001C2930">
        <w:tc>
          <w:tcPr>
            <w:tcW w:w="421" w:type="dxa"/>
          </w:tcPr>
          <w:p w14:paraId="035D7CEA" w14:textId="77777777" w:rsidR="00B32376" w:rsidRPr="00BC4D10" w:rsidRDefault="00B32376" w:rsidP="001C2930">
            <w:pPr>
              <w:pStyle w:val="af"/>
              <w:spacing w:before="0" w:beforeAutospacing="0" w:after="0" w:afterAutospacing="0"/>
            </w:pPr>
          </w:p>
        </w:tc>
        <w:tc>
          <w:tcPr>
            <w:tcW w:w="7938" w:type="dxa"/>
          </w:tcPr>
          <w:p w14:paraId="348DC5FF" w14:textId="77777777" w:rsidR="00B32376" w:rsidRPr="00BC4D10" w:rsidRDefault="00B32376" w:rsidP="001C2930">
            <w:pPr>
              <w:pStyle w:val="af"/>
              <w:spacing w:before="0" w:beforeAutospacing="0" w:after="0" w:afterAutospacing="0"/>
            </w:pPr>
            <w:r w:rsidRPr="00654580">
              <w:t>Методические рекомендации по составлению конспекта</w:t>
            </w:r>
          </w:p>
        </w:tc>
        <w:tc>
          <w:tcPr>
            <w:tcW w:w="986" w:type="dxa"/>
          </w:tcPr>
          <w:p w14:paraId="3DF188D3" w14:textId="77777777" w:rsidR="00B32376" w:rsidRPr="00BC4D10" w:rsidRDefault="00B32376" w:rsidP="001C2930">
            <w:pPr>
              <w:pStyle w:val="af"/>
              <w:spacing w:before="0" w:beforeAutospacing="0" w:after="0" w:afterAutospacing="0"/>
            </w:pPr>
          </w:p>
        </w:tc>
      </w:tr>
      <w:tr w:rsidR="00B32376" w:rsidRPr="00BC4D10" w14:paraId="58241D1E" w14:textId="77777777" w:rsidTr="001C2930">
        <w:tc>
          <w:tcPr>
            <w:tcW w:w="421" w:type="dxa"/>
          </w:tcPr>
          <w:p w14:paraId="004B51A4" w14:textId="77777777" w:rsidR="00B32376" w:rsidRPr="00BC4D10" w:rsidRDefault="00B32376" w:rsidP="001C2930">
            <w:pPr>
              <w:pStyle w:val="af"/>
              <w:spacing w:before="0" w:beforeAutospacing="0" w:after="0" w:afterAutospacing="0"/>
            </w:pPr>
          </w:p>
        </w:tc>
        <w:tc>
          <w:tcPr>
            <w:tcW w:w="7938" w:type="dxa"/>
          </w:tcPr>
          <w:p w14:paraId="6487A045" w14:textId="77777777" w:rsidR="00B32376" w:rsidRPr="00654580" w:rsidRDefault="00B32376" w:rsidP="001C2930">
            <w:pPr>
              <w:pStyle w:val="af"/>
              <w:spacing w:before="0" w:beforeAutospacing="0" w:after="0" w:afterAutospacing="0"/>
            </w:pPr>
            <w:r w:rsidRPr="00654580">
              <w:t>Методические рекомендации по выполнению реферата</w:t>
            </w:r>
          </w:p>
        </w:tc>
        <w:tc>
          <w:tcPr>
            <w:tcW w:w="986" w:type="dxa"/>
          </w:tcPr>
          <w:p w14:paraId="421C70E7" w14:textId="77777777" w:rsidR="00B32376" w:rsidRPr="00BC4D10" w:rsidRDefault="00B32376" w:rsidP="001C2930">
            <w:pPr>
              <w:pStyle w:val="af"/>
              <w:spacing w:before="0" w:beforeAutospacing="0" w:after="0" w:afterAutospacing="0"/>
            </w:pPr>
          </w:p>
        </w:tc>
      </w:tr>
      <w:tr w:rsidR="00B32376" w:rsidRPr="00BC4D10" w14:paraId="7DE33B8D" w14:textId="77777777" w:rsidTr="001C2930">
        <w:tc>
          <w:tcPr>
            <w:tcW w:w="421" w:type="dxa"/>
          </w:tcPr>
          <w:p w14:paraId="7C7DE182" w14:textId="77777777" w:rsidR="00B32376" w:rsidRPr="00BC4D10" w:rsidRDefault="00B32376" w:rsidP="001C2930">
            <w:pPr>
              <w:pStyle w:val="af"/>
              <w:spacing w:before="0" w:beforeAutospacing="0" w:after="0" w:afterAutospacing="0"/>
            </w:pPr>
          </w:p>
        </w:tc>
        <w:tc>
          <w:tcPr>
            <w:tcW w:w="7938" w:type="dxa"/>
          </w:tcPr>
          <w:p w14:paraId="044141B9" w14:textId="77777777" w:rsidR="00B32376" w:rsidRPr="00654580" w:rsidRDefault="00B32376" w:rsidP="001C2930">
            <w:pPr>
              <w:pStyle w:val="af"/>
              <w:spacing w:before="0" w:beforeAutospacing="0" w:after="0" w:afterAutospacing="0"/>
            </w:pPr>
            <w:r w:rsidRPr="00654580">
              <w:t>Методические рекомендации по подготовке презентации</w:t>
            </w:r>
          </w:p>
        </w:tc>
        <w:tc>
          <w:tcPr>
            <w:tcW w:w="986" w:type="dxa"/>
          </w:tcPr>
          <w:p w14:paraId="568315AC" w14:textId="77777777" w:rsidR="00B32376" w:rsidRPr="00BC4D10" w:rsidRDefault="00B32376" w:rsidP="001C2930">
            <w:pPr>
              <w:pStyle w:val="af"/>
              <w:spacing w:before="0" w:beforeAutospacing="0" w:after="0" w:afterAutospacing="0"/>
            </w:pPr>
          </w:p>
        </w:tc>
      </w:tr>
      <w:tr w:rsidR="00B32376" w:rsidRPr="00BC4D10" w14:paraId="61EAAAF0" w14:textId="77777777" w:rsidTr="001C2930">
        <w:tc>
          <w:tcPr>
            <w:tcW w:w="421" w:type="dxa"/>
          </w:tcPr>
          <w:p w14:paraId="117088C9" w14:textId="77777777" w:rsidR="00B32376" w:rsidRPr="00BC4D10" w:rsidRDefault="00B32376" w:rsidP="001C2930">
            <w:pPr>
              <w:pStyle w:val="af"/>
              <w:spacing w:before="0" w:beforeAutospacing="0" w:after="0" w:afterAutospacing="0"/>
            </w:pPr>
          </w:p>
        </w:tc>
        <w:tc>
          <w:tcPr>
            <w:tcW w:w="7938" w:type="dxa"/>
          </w:tcPr>
          <w:p w14:paraId="253C448A" w14:textId="77777777" w:rsidR="00B32376" w:rsidRPr="00BC4D10" w:rsidRDefault="00B32376" w:rsidP="001C2930">
            <w:pPr>
              <w:pStyle w:val="af"/>
              <w:spacing w:before="0" w:beforeAutospacing="0" w:after="0" w:afterAutospacing="0"/>
            </w:pPr>
            <w:r w:rsidRPr="00BC4D10">
              <w:t>Критерии оценивания</w:t>
            </w:r>
          </w:p>
        </w:tc>
        <w:tc>
          <w:tcPr>
            <w:tcW w:w="986" w:type="dxa"/>
          </w:tcPr>
          <w:p w14:paraId="141E1A7B" w14:textId="77777777" w:rsidR="00B32376" w:rsidRPr="00BC4D10" w:rsidRDefault="00B32376" w:rsidP="001C2930">
            <w:pPr>
              <w:pStyle w:val="af"/>
              <w:spacing w:before="0" w:beforeAutospacing="0" w:after="0" w:afterAutospacing="0"/>
            </w:pPr>
          </w:p>
        </w:tc>
      </w:tr>
      <w:tr w:rsidR="00B32376" w:rsidRPr="00BC4D10" w14:paraId="43139A59" w14:textId="77777777" w:rsidTr="001C2930">
        <w:tc>
          <w:tcPr>
            <w:tcW w:w="421" w:type="dxa"/>
          </w:tcPr>
          <w:p w14:paraId="02AC9341" w14:textId="77777777" w:rsidR="00B32376" w:rsidRPr="00BC4D10" w:rsidRDefault="00B32376" w:rsidP="001C2930">
            <w:pPr>
              <w:pStyle w:val="af"/>
              <w:spacing w:before="0" w:beforeAutospacing="0" w:after="0" w:afterAutospacing="0"/>
            </w:pPr>
            <w:r>
              <w:t>4.</w:t>
            </w:r>
          </w:p>
        </w:tc>
        <w:tc>
          <w:tcPr>
            <w:tcW w:w="7938" w:type="dxa"/>
          </w:tcPr>
          <w:p w14:paraId="3199E4D4" w14:textId="77777777" w:rsidR="00B32376" w:rsidRPr="00BC4D10" w:rsidRDefault="00B32376" w:rsidP="001C2930">
            <w:pPr>
              <w:pStyle w:val="af"/>
              <w:spacing w:before="0" w:beforeAutospacing="0" w:after="0" w:afterAutospacing="0"/>
            </w:pPr>
            <w:r w:rsidRPr="00BC4D10">
              <w:t>Информационное обеспечение выполнения внеаудиторной самостоятельной работы</w:t>
            </w:r>
          </w:p>
        </w:tc>
        <w:tc>
          <w:tcPr>
            <w:tcW w:w="986" w:type="dxa"/>
          </w:tcPr>
          <w:p w14:paraId="77EC660B" w14:textId="77777777" w:rsidR="00B32376" w:rsidRPr="00BC4D10" w:rsidRDefault="00B32376" w:rsidP="001C2930">
            <w:pPr>
              <w:pStyle w:val="af"/>
              <w:spacing w:before="0" w:beforeAutospacing="0" w:after="0" w:afterAutospacing="0"/>
            </w:pPr>
          </w:p>
        </w:tc>
      </w:tr>
      <w:tr w:rsidR="00B32376" w:rsidRPr="00BC4D10" w14:paraId="50A15370" w14:textId="77777777" w:rsidTr="001C2930">
        <w:tc>
          <w:tcPr>
            <w:tcW w:w="421" w:type="dxa"/>
          </w:tcPr>
          <w:p w14:paraId="621526F7" w14:textId="77777777" w:rsidR="00B32376" w:rsidRPr="00BC4D10" w:rsidRDefault="00B32376" w:rsidP="001C2930">
            <w:pPr>
              <w:pStyle w:val="af"/>
              <w:spacing w:before="0" w:beforeAutospacing="0" w:after="0" w:afterAutospacing="0"/>
            </w:pPr>
          </w:p>
        </w:tc>
        <w:tc>
          <w:tcPr>
            <w:tcW w:w="7938" w:type="dxa"/>
          </w:tcPr>
          <w:p w14:paraId="6084BB61" w14:textId="77777777" w:rsidR="00B32376" w:rsidRPr="00BC4D10" w:rsidRDefault="00B32376" w:rsidP="001C2930">
            <w:pPr>
              <w:pStyle w:val="af"/>
              <w:spacing w:before="0" w:beforeAutospacing="0" w:after="0" w:afterAutospacing="0"/>
            </w:pPr>
            <w:r w:rsidRPr="00BC4D10">
              <w:t xml:space="preserve">Приложение </w:t>
            </w:r>
          </w:p>
        </w:tc>
        <w:tc>
          <w:tcPr>
            <w:tcW w:w="986" w:type="dxa"/>
          </w:tcPr>
          <w:p w14:paraId="5F15566C" w14:textId="77777777" w:rsidR="00B32376" w:rsidRPr="00BC4D10" w:rsidRDefault="00B32376" w:rsidP="001C2930">
            <w:pPr>
              <w:pStyle w:val="af"/>
              <w:spacing w:before="0" w:beforeAutospacing="0" w:after="0" w:afterAutospacing="0"/>
            </w:pPr>
          </w:p>
        </w:tc>
      </w:tr>
    </w:tbl>
    <w:p w14:paraId="580AC03C" w14:textId="77777777" w:rsidR="00B32376" w:rsidRDefault="00B32376">
      <w:pPr>
        <w:rPr>
          <w:rFonts w:ascii="Times New Roman" w:hAnsi="Times New Roman"/>
          <w:b/>
          <w:sz w:val="24"/>
          <w:szCs w:val="24"/>
        </w:rPr>
      </w:pPr>
      <w:r>
        <w:rPr>
          <w:b/>
        </w:rPr>
        <w:br w:type="page"/>
      </w:r>
    </w:p>
    <w:p w14:paraId="2F7DA1C1" w14:textId="77777777" w:rsidR="009E7D29" w:rsidRPr="00B32376" w:rsidRDefault="00F23F15" w:rsidP="00B32376">
      <w:pPr>
        <w:pStyle w:val="a6"/>
        <w:numPr>
          <w:ilvl w:val="0"/>
          <w:numId w:val="1"/>
        </w:numPr>
        <w:tabs>
          <w:tab w:val="left" w:pos="284"/>
          <w:tab w:val="left" w:pos="851"/>
        </w:tabs>
        <w:ind w:left="0" w:firstLine="0"/>
        <w:jc w:val="center"/>
        <w:rPr>
          <w:b/>
        </w:rPr>
      </w:pPr>
      <w:r w:rsidRPr="00B32376">
        <w:rPr>
          <w:b/>
        </w:rPr>
        <w:lastRenderedPageBreak/>
        <w:t>Пояснительная записка</w:t>
      </w:r>
    </w:p>
    <w:p w14:paraId="01B3286F" w14:textId="77777777" w:rsidR="00B32376" w:rsidRPr="005059C2" w:rsidRDefault="00B32376" w:rsidP="005059C2">
      <w:pPr>
        <w:spacing w:after="0" w:line="240" w:lineRule="auto"/>
        <w:ind w:firstLine="708"/>
        <w:jc w:val="both"/>
        <w:rPr>
          <w:rFonts w:ascii="Times New Roman" w:hAnsi="Times New Roman"/>
          <w:sz w:val="24"/>
        </w:rPr>
      </w:pPr>
      <w:r w:rsidRPr="005059C2">
        <w:rPr>
          <w:rFonts w:ascii="Times New Roman" w:hAnsi="Times New Roman"/>
          <w:sz w:val="24"/>
        </w:rPr>
        <w:t>Методические рекомендации по выполнению внеаудиторной самостоятельной работы по дисциплине ФК.00 Физическая культура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22CA18" w14:textId="77777777" w:rsidR="00B32376" w:rsidRPr="005059C2" w:rsidRDefault="00B32376" w:rsidP="005059C2">
      <w:pPr>
        <w:spacing w:after="0" w:line="240" w:lineRule="auto"/>
        <w:ind w:firstLine="708"/>
        <w:jc w:val="both"/>
        <w:rPr>
          <w:rFonts w:ascii="Times New Roman" w:hAnsi="Times New Roman"/>
          <w:sz w:val="24"/>
        </w:rPr>
      </w:pPr>
      <w:r w:rsidRPr="005059C2">
        <w:rPr>
          <w:rFonts w:ascii="Times New Roman" w:hAnsi="Times New Roman"/>
          <w:sz w:val="24"/>
        </w:rPr>
        <w:t>Для допуска к зачёту необходимо выполнение 70% занятий (4 из 7).</w:t>
      </w:r>
    </w:p>
    <w:p w14:paraId="3EAFD529" w14:textId="77777777" w:rsidR="00B32376" w:rsidRPr="005059C2" w:rsidRDefault="00B32376" w:rsidP="005059C2">
      <w:pPr>
        <w:spacing w:after="0" w:line="240" w:lineRule="auto"/>
        <w:ind w:firstLine="709"/>
        <w:jc w:val="both"/>
        <w:rPr>
          <w:rFonts w:ascii="Times New Roman" w:hAnsi="Times New Roman"/>
          <w:b/>
          <w:bCs/>
          <w:sz w:val="24"/>
        </w:rPr>
      </w:pPr>
      <w:r w:rsidRPr="005059C2">
        <w:rPr>
          <w:rFonts w:ascii="Times New Roman" w:hAnsi="Times New Roman"/>
          <w:sz w:val="24"/>
        </w:rPr>
        <w:t xml:space="preserve">В результате освоения учебной дисциплины обучающийся должен </w:t>
      </w:r>
      <w:r w:rsidRPr="005059C2">
        <w:rPr>
          <w:rFonts w:ascii="Times New Roman" w:hAnsi="Times New Roman"/>
          <w:b/>
          <w:bCs/>
          <w:sz w:val="24"/>
        </w:rPr>
        <w:t>уметь:</w:t>
      </w:r>
    </w:p>
    <w:p w14:paraId="7A915996" w14:textId="77777777" w:rsidR="00B32376" w:rsidRPr="005059C2" w:rsidRDefault="00B32376" w:rsidP="005059C2">
      <w:pPr>
        <w:spacing w:after="0" w:line="240" w:lineRule="auto"/>
        <w:ind w:firstLine="709"/>
        <w:jc w:val="both"/>
        <w:rPr>
          <w:rFonts w:ascii="Times New Roman" w:hAnsi="Times New Roman"/>
          <w:bCs/>
          <w:sz w:val="24"/>
          <w:szCs w:val="23"/>
        </w:rPr>
      </w:pPr>
      <w:r w:rsidRPr="005059C2">
        <w:rPr>
          <w:rFonts w:ascii="Times New Roman" w:hAnsi="Times New Roman"/>
          <w:bCs/>
          <w:sz w:val="24"/>
          <w:szCs w:val="23"/>
        </w:rPr>
        <w:t>использовать физкультурно-оздоровительную деятельность для укрепления здоровья, достижения жизненных и профессиональных целей</w:t>
      </w:r>
    </w:p>
    <w:p w14:paraId="3526CB93" w14:textId="77777777" w:rsidR="00B32376" w:rsidRPr="005059C2" w:rsidRDefault="00B32376" w:rsidP="005059C2">
      <w:pPr>
        <w:spacing w:after="0" w:line="240" w:lineRule="auto"/>
        <w:ind w:firstLine="709"/>
        <w:jc w:val="both"/>
        <w:rPr>
          <w:rFonts w:ascii="Times New Roman" w:hAnsi="Times New Roman"/>
          <w:b/>
          <w:bCs/>
          <w:sz w:val="24"/>
        </w:rPr>
      </w:pPr>
      <w:r w:rsidRPr="005059C2">
        <w:rPr>
          <w:rFonts w:ascii="Times New Roman" w:hAnsi="Times New Roman"/>
          <w:sz w:val="24"/>
        </w:rPr>
        <w:t xml:space="preserve">В результате освоения учебной дисциплины обучающийся должен </w:t>
      </w:r>
      <w:r w:rsidRPr="005059C2">
        <w:rPr>
          <w:rFonts w:ascii="Times New Roman" w:hAnsi="Times New Roman"/>
          <w:b/>
          <w:bCs/>
          <w:sz w:val="24"/>
        </w:rPr>
        <w:t>знать:</w:t>
      </w:r>
    </w:p>
    <w:p w14:paraId="2C5C9873" w14:textId="77777777" w:rsidR="00B32376" w:rsidRPr="005059C2" w:rsidRDefault="00B32376" w:rsidP="005059C2">
      <w:pPr>
        <w:spacing w:after="0" w:line="240" w:lineRule="auto"/>
        <w:ind w:firstLine="709"/>
        <w:jc w:val="both"/>
        <w:rPr>
          <w:rFonts w:ascii="Times New Roman" w:hAnsi="Times New Roman"/>
          <w:bCs/>
          <w:sz w:val="24"/>
          <w:szCs w:val="23"/>
        </w:rPr>
      </w:pPr>
      <w:r w:rsidRPr="005059C2">
        <w:rPr>
          <w:rFonts w:ascii="Times New Roman" w:hAnsi="Times New Roman"/>
          <w:bCs/>
          <w:sz w:val="24"/>
          <w:szCs w:val="23"/>
        </w:rPr>
        <w:t>- о роли физической культуры в общекультурном, профессиональном и социальном развитии человека;</w:t>
      </w:r>
    </w:p>
    <w:p w14:paraId="775149A4" w14:textId="77777777" w:rsidR="00B32376" w:rsidRPr="005059C2" w:rsidRDefault="005059C2" w:rsidP="005059C2">
      <w:pPr>
        <w:spacing w:after="0" w:line="240" w:lineRule="auto"/>
        <w:ind w:firstLine="709"/>
        <w:jc w:val="both"/>
        <w:rPr>
          <w:rFonts w:ascii="Times New Roman" w:hAnsi="Times New Roman"/>
          <w:sz w:val="24"/>
          <w:szCs w:val="24"/>
        </w:rPr>
      </w:pPr>
      <w:r w:rsidRPr="005059C2">
        <w:rPr>
          <w:rFonts w:ascii="Times New Roman" w:hAnsi="Times New Roman"/>
          <w:bCs/>
          <w:sz w:val="24"/>
          <w:szCs w:val="23"/>
        </w:rPr>
        <w:t>- основы здорового образа жизни</w:t>
      </w:r>
    </w:p>
    <w:p w14:paraId="04831EEE" w14:textId="77777777" w:rsidR="003572C1" w:rsidRPr="005059C2" w:rsidRDefault="005059C2" w:rsidP="005059C2">
      <w:pPr>
        <w:spacing w:after="0" w:line="240" w:lineRule="auto"/>
        <w:ind w:firstLine="709"/>
        <w:jc w:val="both"/>
        <w:rPr>
          <w:rFonts w:ascii="Times New Roman" w:hAnsi="Times New Roman"/>
          <w:sz w:val="24"/>
        </w:rPr>
      </w:pPr>
      <w:r w:rsidRPr="005059C2">
        <w:rPr>
          <w:rFonts w:ascii="Times New Roman" w:hAnsi="Times New Roman"/>
          <w:sz w:val="24"/>
        </w:rPr>
        <w:t xml:space="preserve">В результате освоения дисциплины обучающийся должен обладать </w:t>
      </w:r>
      <w:r w:rsidRPr="005059C2">
        <w:rPr>
          <w:rFonts w:ascii="Times New Roman" w:hAnsi="Times New Roman"/>
          <w:b/>
          <w:sz w:val="24"/>
        </w:rPr>
        <w:t>общими и компетенциями</w:t>
      </w:r>
      <w:r w:rsidRPr="005059C2">
        <w:rPr>
          <w:rFonts w:ascii="Times New Roman" w:hAnsi="Times New Roman"/>
          <w:sz w:val="24"/>
        </w:rPr>
        <w:t>, включающие в себя способность:</w:t>
      </w:r>
    </w:p>
    <w:p w14:paraId="354637CD" w14:textId="77777777" w:rsidR="005059C2" w:rsidRPr="005059C2" w:rsidRDefault="005059C2" w:rsidP="005059C2">
      <w:pPr>
        <w:framePr w:hSpace="180" w:wrap="around" w:vAnchor="text" w:hAnchor="text" w:x="41" w:y="1"/>
        <w:spacing w:after="0" w:line="240" w:lineRule="auto"/>
        <w:suppressOverlap/>
        <w:jc w:val="both"/>
        <w:rPr>
          <w:rFonts w:ascii="Times New Roman" w:eastAsia="SimSun" w:hAnsi="Times New Roman"/>
          <w:sz w:val="24"/>
          <w:szCs w:val="24"/>
        </w:rPr>
      </w:pPr>
      <w:r w:rsidRPr="005059C2">
        <w:rPr>
          <w:rFonts w:ascii="Times New Roman" w:eastAsia="SimSun" w:hAnsi="Times New Roman"/>
          <w:sz w:val="24"/>
          <w:szCs w:val="24"/>
        </w:rPr>
        <w:t xml:space="preserve">ОК 2. </w:t>
      </w:r>
      <w:r w:rsidRPr="005059C2">
        <w:rPr>
          <w:rFonts w:ascii="Times New Roman" w:hAnsi="Times New Roman"/>
          <w:color w:val="000000"/>
          <w:sz w:val="24"/>
          <w:szCs w:val="24"/>
          <w:lang w:eastAsia="ru-RU"/>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14:paraId="61D774CF" w14:textId="77777777" w:rsidR="005059C2" w:rsidRPr="005059C2" w:rsidRDefault="005059C2" w:rsidP="005059C2">
      <w:pPr>
        <w:framePr w:hSpace="180" w:wrap="around" w:vAnchor="text" w:hAnchor="text" w:x="41" w:y="1"/>
        <w:spacing w:after="0" w:line="240" w:lineRule="auto"/>
        <w:suppressOverlap/>
        <w:jc w:val="both"/>
        <w:rPr>
          <w:rFonts w:ascii="Times New Roman" w:hAnsi="Times New Roman"/>
          <w:b/>
          <w:bCs/>
          <w:sz w:val="24"/>
          <w:szCs w:val="24"/>
        </w:rPr>
      </w:pPr>
      <w:r w:rsidRPr="005059C2">
        <w:rPr>
          <w:rFonts w:ascii="Times New Roman" w:eastAsia="SimSun" w:hAnsi="Times New Roman"/>
          <w:sz w:val="24"/>
          <w:szCs w:val="24"/>
        </w:rPr>
        <w:t>ОК 3</w:t>
      </w:r>
      <w:r w:rsidRPr="005059C2">
        <w:rPr>
          <w:rFonts w:ascii="Times New Roman" w:hAnsi="Times New Roman"/>
          <w:b/>
          <w:bCs/>
          <w:sz w:val="24"/>
          <w:szCs w:val="24"/>
        </w:rPr>
        <w:t xml:space="preserve"> </w:t>
      </w:r>
      <w:r w:rsidRPr="005059C2">
        <w:rPr>
          <w:rFonts w:ascii="Times New Roman" w:eastAsia="SimSun" w:hAnsi="Times New Roman"/>
          <w:sz w:val="24"/>
          <w:szCs w:val="24"/>
        </w:rPr>
        <w:t>Принимать решения в стандартных и нестандартных ситуациях и нести за них ответственность</w:t>
      </w:r>
    </w:p>
    <w:p w14:paraId="21A91207" w14:textId="77777777" w:rsidR="005059C2" w:rsidRPr="005059C2" w:rsidRDefault="005059C2" w:rsidP="005059C2">
      <w:pPr>
        <w:framePr w:hSpace="180" w:wrap="around" w:vAnchor="text" w:hAnchor="text" w:x="41" w:y="1"/>
        <w:spacing w:after="0" w:line="240" w:lineRule="auto"/>
        <w:suppressOverlap/>
        <w:jc w:val="both"/>
        <w:rPr>
          <w:rFonts w:ascii="Times New Roman" w:hAnsi="Times New Roman"/>
          <w:b/>
          <w:bCs/>
          <w:sz w:val="24"/>
          <w:szCs w:val="24"/>
        </w:rPr>
      </w:pPr>
      <w:r w:rsidRPr="005059C2">
        <w:rPr>
          <w:rFonts w:ascii="Times New Roman" w:eastAsia="SimSun" w:hAnsi="Times New Roman"/>
          <w:sz w:val="24"/>
          <w:szCs w:val="24"/>
        </w:rPr>
        <w:t>ОК 6</w:t>
      </w:r>
      <w:r w:rsidRPr="005059C2">
        <w:rPr>
          <w:rFonts w:ascii="Times New Roman" w:hAnsi="Times New Roman"/>
          <w:b/>
          <w:bCs/>
          <w:sz w:val="24"/>
          <w:szCs w:val="24"/>
        </w:rPr>
        <w:t xml:space="preserve"> </w:t>
      </w:r>
      <w:r w:rsidRPr="005059C2">
        <w:rPr>
          <w:rFonts w:ascii="Times New Roman" w:eastAsia="SimSun" w:hAnsi="Times New Roman"/>
          <w:sz w:val="24"/>
          <w:szCs w:val="24"/>
        </w:rPr>
        <w:t>Работать в коллективе и команде, эффективно общаться с коллегами, руководством, потребителями</w:t>
      </w:r>
    </w:p>
    <w:p w14:paraId="6E254E70" w14:textId="77777777" w:rsidR="005059C2" w:rsidRPr="005059C2" w:rsidRDefault="005059C2" w:rsidP="005059C2">
      <w:pPr>
        <w:spacing w:after="0" w:line="240" w:lineRule="auto"/>
        <w:ind w:firstLine="709"/>
        <w:jc w:val="both"/>
        <w:rPr>
          <w:rFonts w:ascii="Times New Roman" w:eastAsia="SimSun" w:hAnsi="Times New Roman"/>
          <w:sz w:val="24"/>
          <w:szCs w:val="24"/>
        </w:rPr>
      </w:pPr>
      <w:r w:rsidRPr="005059C2">
        <w:rPr>
          <w:rFonts w:ascii="Times New Roman" w:eastAsia="SimSun" w:hAnsi="Times New Roman"/>
          <w:sz w:val="24"/>
          <w:szCs w:val="24"/>
        </w:rPr>
        <w:t>ОК 7</w:t>
      </w:r>
      <w:r w:rsidRPr="005059C2">
        <w:rPr>
          <w:rFonts w:ascii="Times New Roman" w:hAnsi="Times New Roman"/>
          <w:sz w:val="24"/>
          <w:szCs w:val="24"/>
        </w:rPr>
        <w:t xml:space="preserve"> </w:t>
      </w:r>
      <w:r w:rsidRPr="005059C2">
        <w:rPr>
          <w:rFonts w:ascii="Times New Roman" w:eastAsia="SimSun" w:hAnsi="Times New Roman"/>
          <w:sz w:val="24"/>
          <w:szCs w:val="24"/>
        </w:rPr>
        <w:t>Брать на себя ответственность за работу членов команды (подчиненных), результат выполнения заданий</w:t>
      </w:r>
    </w:p>
    <w:p w14:paraId="1F73F189" w14:textId="77777777" w:rsidR="00F23F15" w:rsidRPr="00B32376" w:rsidRDefault="00B32376" w:rsidP="00B32376">
      <w:pPr>
        <w:spacing w:after="0" w:line="240" w:lineRule="auto"/>
        <w:ind w:left="425"/>
        <w:jc w:val="center"/>
        <w:rPr>
          <w:rFonts w:ascii="Times New Roman" w:hAnsi="Times New Roman"/>
          <w:b/>
          <w:bCs/>
          <w:sz w:val="24"/>
        </w:rPr>
      </w:pPr>
      <w:r>
        <w:rPr>
          <w:rFonts w:ascii="Times New Roman" w:hAnsi="Times New Roman"/>
          <w:b/>
          <w:sz w:val="24"/>
        </w:rPr>
        <w:t xml:space="preserve">2. </w:t>
      </w:r>
      <w:r w:rsidR="00F23F15" w:rsidRPr="00B32376">
        <w:rPr>
          <w:rFonts w:ascii="Times New Roman" w:hAnsi="Times New Roman"/>
          <w:b/>
          <w:sz w:val="24"/>
        </w:rPr>
        <w:t xml:space="preserve">Планирование </w:t>
      </w:r>
      <w:r w:rsidR="00F23F15" w:rsidRPr="00B32376">
        <w:rPr>
          <w:rFonts w:ascii="Times New Roman" w:hAnsi="Times New Roman"/>
          <w:b/>
          <w:bCs/>
          <w:sz w:val="24"/>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3714"/>
        <w:gridCol w:w="1000"/>
        <w:gridCol w:w="1857"/>
      </w:tblGrid>
      <w:tr w:rsidR="005059C2" w:rsidRPr="005059C2" w14:paraId="19301FAB" w14:textId="77777777" w:rsidTr="005059C2">
        <w:trPr>
          <w:jc w:val="center"/>
        </w:trPr>
        <w:tc>
          <w:tcPr>
            <w:tcW w:w="2977" w:type="dxa"/>
            <w:vAlign w:val="center"/>
          </w:tcPr>
          <w:p w14:paraId="3E05CC71"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b/>
                <w:sz w:val="24"/>
                <w:szCs w:val="24"/>
              </w:rPr>
              <w:t>Наименование раздела, темы</w:t>
            </w:r>
          </w:p>
        </w:tc>
        <w:tc>
          <w:tcPr>
            <w:tcW w:w="3686" w:type="dxa"/>
            <w:vAlign w:val="center"/>
          </w:tcPr>
          <w:p w14:paraId="7F80E350"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b/>
                <w:sz w:val="24"/>
                <w:szCs w:val="24"/>
              </w:rPr>
              <w:t>Название внеаудиторной самостоятельной работы</w:t>
            </w:r>
          </w:p>
        </w:tc>
        <w:tc>
          <w:tcPr>
            <w:tcW w:w="992" w:type="dxa"/>
            <w:vAlign w:val="center"/>
          </w:tcPr>
          <w:p w14:paraId="0E9D7338"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b/>
                <w:sz w:val="24"/>
                <w:szCs w:val="24"/>
              </w:rPr>
              <w:t>Кол-во часов</w:t>
            </w:r>
          </w:p>
        </w:tc>
        <w:tc>
          <w:tcPr>
            <w:tcW w:w="1843" w:type="dxa"/>
            <w:vAlign w:val="center"/>
          </w:tcPr>
          <w:p w14:paraId="4959E843"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b/>
                <w:sz w:val="24"/>
                <w:szCs w:val="24"/>
              </w:rPr>
              <w:t>Форма представления результата</w:t>
            </w:r>
          </w:p>
        </w:tc>
      </w:tr>
      <w:tr w:rsidR="005059C2" w:rsidRPr="005059C2" w14:paraId="464C3105" w14:textId="77777777" w:rsidTr="005059C2">
        <w:trPr>
          <w:jc w:val="center"/>
        </w:trPr>
        <w:tc>
          <w:tcPr>
            <w:tcW w:w="2977" w:type="dxa"/>
            <w:vAlign w:val="center"/>
          </w:tcPr>
          <w:p w14:paraId="663BA7FA"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Раздел 1. Теоретическая часть.</w:t>
            </w:r>
          </w:p>
          <w:p w14:paraId="19A81F41"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eastAsia="SimSun" w:hAnsi="Times New Roman"/>
                <w:bCs/>
                <w:sz w:val="24"/>
                <w:szCs w:val="24"/>
              </w:rPr>
              <w:t xml:space="preserve">Физическая </w:t>
            </w:r>
            <w:r w:rsidR="00672454">
              <w:rPr>
                <w:rFonts w:ascii="Times New Roman" w:eastAsia="SimSun" w:hAnsi="Times New Roman"/>
                <w:bCs/>
                <w:sz w:val="24"/>
                <w:szCs w:val="24"/>
              </w:rPr>
              <w:t>культура в общекультурной и про</w:t>
            </w:r>
            <w:r w:rsidRPr="005059C2">
              <w:rPr>
                <w:rFonts w:ascii="Times New Roman" w:eastAsia="SimSun" w:hAnsi="Times New Roman"/>
                <w:bCs/>
                <w:sz w:val="24"/>
                <w:szCs w:val="24"/>
              </w:rPr>
              <w:t>фессиональной подготовке студентов СПО</w:t>
            </w:r>
          </w:p>
        </w:tc>
        <w:tc>
          <w:tcPr>
            <w:tcW w:w="3686" w:type="dxa"/>
            <w:vAlign w:val="center"/>
          </w:tcPr>
          <w:p w14:paraId="61C3B6A3"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Самостоятельная работа №1-2.</w:t>
            </w:r>
          </w:p>
          <w:p w14:paraId="2C4263A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eastAsia="SimSun" w:hAnsi="Times New Roman"/>
                <w:bCs/>
                <w:sz w:val="24"/>
                <w:szCs w:val="24"/>
              </w:rPr>
              <w:t xml:space="preserve">Инструктаж по ТБ. Введение. </w:t>
            </w:r>
            <w:r w:rsidRPr="005059C2">
              <w:rPr>
                <w:rFonts w:ascii="Times New Roman" w:eastAsia="SimSun" w:hAnsi="Times New Roman"/>
                <w:sz w:val="24"/>
                <w:szCs w:val="24"/>
              </w:rPr>
              <w:t>Современные оздоровительные системы физического воспитания</w:t>
            </w:r>
          </w:p>
        </w:tc>
        <w:tc>
          <w:tcPr>
            <w:tcW w:w="992" w:type="dxa"/>
            <w:vAlign w:val="center"/>
          </w:tcPr>
          <w:p w14:paraId="09F4FE38"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2</w:t>
            </w:r>
          </w:p>
        </w:tc>
        <w:tc>
          <w:tcPr>
            <w:tcW w:w="1843" w:type="dxa"/>
            <w:vAlign w:val="center"/>
          </w:tcPr>
          <w:p w14:paraId="16C95EF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Устный опрос</w:t>
            </w:r>
          </w:p>
        </w:tc>
      </w:tr>
      <w:tr w:rsidR="005059C2" w:rsidRPr="005059C2" w14:paraId="3C525DE8" w14:textId="77777777" w:rsidTr="005059C2">
        <w:trPr>
          <w:jc w:val="center"/>
        </w:trPr>
        <w:tc>
          <w:tcPr>
            <w:tcW w:w="2977" w:type="dxa"/>
            <w:vAlign w:val="center"/>
          </w:tcPr>
          <w:p w14:paraId="7401751D"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Раздел 2. Атлетическая гимнастика.</w:t>
            </w:r>
          </w:p>
        </w:tc>
        <w:tc>
          <w:tcPr>
            <w:tcW w:w="3686" w:type="dxa"/>
            <w:vAlign w:val="center"/>
          </w:tcPr>
          <w:p w14:paraId="76F6D3BD"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eastAsia="SimSun" w:hAnsi="Times New Roman"/>
                <w:bCs/>
                <w:sz w:val="24"/>
                <w:szCs w:val="24"/>
              </w:rPr>
              <w:t xml:space="preserve">Самостоятельная работа№3-6. </w:t>
            </w:r>
            <w:r>
              <w:rPr>
                <w:rFonts w:ascii="Times New Roman" w:hAnsi="Times New Roman"/>
                <w:sz w:val="24"/>
                <w:szCs w:val="24"/>
              </w:rPr>
              <w:t>Классификация и общая характе</w:t>
            </w:r>
            <w:r w:rsidRPr="005059C2">
              <w:rPr>
                <w:rFonts w:ascii="Times New Roman" w:hAnsi="Times New Roman"/>
                <w:sz w:val="24"/>
                <w:szCs w:val="24"/>
              </w:rPr>
              <w:t>ристика легкоатлетических видов спорта Кроссовая под-готовка. Технические виды: прыжки</w:t>
            </w:r>
          </w:p>
        </w:tc>
        <w:tc>
          <w:tcPr>
            <w:tcW w:w="992" w:type="dxa"/>
            <w:vAlign w:val="center"/>
          </w:tcPr>
          <w:p w14:paraId="762603C0"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10</w:t>
            </w:r>
          </w:p>
        </w:tc>
        <w:tc>
          <w:tcPr>
            <w:tcW w:w="1843" w:type="dxa"/>
            <w:vAlign w:val="center"/>
          </w:tcPr>
          <w:p w14:paraId="2B6AD3F6" w14:textId="77777777" w:rsidR="005059C2" w:rsidRPr="005059C2" w:rsidRDefault="005059C2" w:rsidP="005059C2">
            <w:pPr>
              <w:autoSpaceDE w:val="0"/>
              <w:autoSpaceDN w:val="0"/>
              <w:adjustRightInd w:val="0"/>
              <w:spacing w:after="0" w:line="240" w:lineRule="auto"/>
              <w:rPr>
                <w:rFonts w:ascii="Times New Roman" w:hAnsi="Times New Roman"/>
                <w:b/>
                <w:sz w:val="24"/>
                <w:szCs w:val="24"/>
              </w:rPr>
            </w:pPr>
            <w:r w:rsidRPr="005059C2">
              <w:rPr>
                <w:rFonts w:ascii="Times New Roman" w:hAnsi="Times New Roman"/>
                <w:sz w:val="24"/>
                <w:szCs w:val="24"/>
              </w:rPr>
              <w:t>Показ упражнений на практическом занятии.</w:t>
            </w:r>
          </w:p>
        </w:tc>
      </w:tr>
      <w:tr w:rsidR="005059C2" w:rsidRPr="005059C2" w14:paraId="3DA22AAD" w14:textId="77777777" w:rsidTr="005059C2">
        <w:trPr>
          <w:jc w:val="center"/>
        </w:trPr>
        <w:tc>
          <w:tcPr>
            <w:tcW w:w="2977" w:type="dxa"/>
            <w:vAlign w:val="center"/>
          </w:tcPr>
          <w:p w14:paraId="3EE9697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Раздел 3. Спортивные игры. Мини-футбол.</w:t>
            </w:r>
          </w:p>
        </w:tc>
        <w:tc>
          <w:tcPr>
            <w:tcW w:w="3686" w:type="dxa"/>
            <w:vAlign w:val="center"/>
          </w:tcPr>
          <w:p w14:paraId="1B7EFDED"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Самостоятельная работа №7-10</w:t>
            </w:r>
          </w:p>
          <w:p w14:paraId="71E039D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Терминология в футболе. Прави</w:t>
            </w:r>
            <w:r w:rsidRPr="005059C2">
              <w:rPr>
                <w:rFonts w:ascii="Times New Roman" w:hAnsi="Times New Roman"/>
                <w:bCs/>
                <w:sz w:val="24"/>
                <w:szCs w:val="24"/>
              </w:rPr>
              <w:t>ла игры</w:t>
            </w:r>
            <w:r w:rsidRPr="005059C2">
              <w:rPr>
                <w:rFonts w:ascii="Times New Roman" w:hAnsi="Times New Roman"/>
                <w:sz w:val="24"/>
                <w:szCs w:val="24"/>
              </w:rPr>
              <w:t xml:space="preserve">. Техника </w:t>
            </w:r>
            <w:r>
              <w:rPr>
                <w:rFonts w:ascii="Times New Roman" w:hAnsi="Times New Roman"/>
                <w:sz w:val="24"/>
                <w:szCs w:val="24"/>
              </w:rPr>
              <w:t xml:space="preserve">ведения </w:t>
            </w:r>
            <w:r w:rsidRPr="005059C2">
              <w:rPr>
                <w:rFonts w:ascii="Times New Roman" w:hAnsi="Times New Roman"/>
                <w:sz w:val="24"/>
                <w:szCs w:val="24"/>
              </w:rPr>
              <w:t>обводки, ударов и остановки мяча. Игра в квадрате. Двусторонние игры на дворовых спортплощадках.</w:t>
            </w:r>
          </w:p>
        </w:tc>
        <w:tc>
          <w:tcPr>
            <w:tcW w:w="992" w:type="dxa"/>
            <w:vAlign w:val="center"/>
          </w:tcPr>
          <w:p w14:paraId="42172D7E"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10</w:t>
            </w:r>
          </w:p>
        </w:tc>
        <w:tc>
          <w:tcPr>
            <w:tcW w:w="1843" w:type="dxa"/>
            <w:vAlign w:val="center"/>
          </w:tcPr>
          <w:p w14:paraId="0E390C86"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Показ упражнений на практическом занятии.</w:t>
            </w:r>
          </w:p>
        </w:tc>
      </w:tr>
      <w:tr w:rsidR="005059C2" w:rsidRPr="005059C2" w14:paraId="6F705693" w14:textId="77777777" w:rsidTr="005059C2">
        <w:trPr>
          <w:jc w:val="center"/>
        </w:trPr>
        <w:tc>
          <w:tcPr>
            <w:tcW w:w="2977" w:type="dxa"/>
            <w:vAlign w:val="center"/>
          </w:tcPr>
          <w:p w14:paraId="114BF8F4"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Раздел 4. Виды спорта по выбору.</w:t>
            </w:r>
          </w:p>
        </w:tc>
        <w:tc>
          <w:tcPr>
            <w:tcW w:w="3686" w:type="dxa"/>
            <w:vAlign w:val="center"/>
          </w:tcPr>
          <w:p w14:paraId="2A9A74C5"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
                <w:bCs/>
                <w:sz w:val="24"/>
                <w:szCs w:val="24"/>
              </w:rPr>
            </w:pPr>
            <w:r w:rsidRPr="005059C2">
              <w:rPr>
                <w:rFonts w:ascii="Times New Roman" w:eastAsia="SimSun" w:hAnsi="Times New Roman"/>
                <w:bCs/>
                <w:sz w:val="24"/>
                <w:szCs w:val="24"/>
              </w:rPr>
              <w:t>Самостоятельная работа №18-22.</w:t>
            </w:r>
            <w:r w:rsidRPr="005059C2">
              <w:rPr>
                <w:rFonts w:ascii="Times New Roman" w:eastAsia="SimSun" w:hAnsi="Times New Roman"/>
                <w:b/>
                <w:bCs/>
                <w:sz w:val="24"/>
                <w:szCs w:val="24"/>
              </w:rPr>
              <w:t xml:space="preserve"> </w:t>
            </w:r>
          </w:p>
          <w:p w14:paraId="027E7207"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
                <w:bCs/>
                <w:sz w:val="24"/>
                <w:szCs w:val="24"/>
              </w:rPr>
            </w:pPr>
            <w:r>
              <w:rPr>
                <w:rFonts w:ascii="Times New Roman" w:hAnsi="Times New Roman"/>
                <w:sz w:val="24"/>
                <w:szCs w:val="24"/>
              </w:rPr>
              <w:t>Выполнение комплекса физичес</w:t>
            </w:r>
            <w:r w:rsidRPr="005059C2">
              <w:rPr>
                <w:rFonts w:ascii="Times New Roman" w:hAnsi="Times New Roman"/>
                <w:sz w:val="24"/>
                <w:szCs w:val="24"/>
              </w:rPr>
              <w:t xml:space="preserve">ких упражнений, </w:t>
            </w:r>
            <w:r w:rsidRPr="005059C2">
              <w:rPr>
                <w:rFonts w:ascii="Times New Roman" w:hAnsi="Times New Roman"/>
                <w:sz w:val="24"/>
                <w:szCs w:val="24"/>
              </w:rPr>
              <w:lastRenderedPageBreak/>
              <w:t>направленных на развитие скоростно-сил</w:t>
            </w:r>
            <w:r>
              <w:rPr>
                <w:rFonts w:ascii="Times New Roman" w:hAnsi="Times New Roman"/>
                <w:sz w:val="24"/>
                <w:szCs w:val="24"/>
              </w:rPr>
              <w:t>овых способностей (прыжковые уп</w:t>
            </w:r>
            <w:r w:rsidRPr="005059C2">
              <w:rPr>
                <w:rFonts w:ascii="Times New Roman" w:hAnsi="Times New Roman"/>
                <w:sz w:val="24"/>
                <w:szCs w:val="24"/>
              </w:rPr>
              <w:t xml:space="preserve">ражнения: прыжки через </w:t>
            </w:r>
            <w:r>
              <w:rPr>
                <w:rFonts w:ascii="Times New Roman" w:hAnsi="Times New Roman"/>
                <w:sz w:val="24"/>
                <w:szCs w:val="24"/>
              </w:rPr>
              <w:t>ска</w:t>
            </w:r>
            <w:r w:rsidRPr="005059C2">
              <w:rPr>
                <w:rFonts w:ascii="Times New Roman" w:hAnsi="Times New Roman"/>
                <w:sz w:val="24"/>
                <w:szCs w:val="24"/>
              </w:rPr>
              <w:t>калку,  Подготовка к нормативам.</w:t>
            </w:r>
          </w:p>
          <w:p w14:paraId="47E91C75"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Правила игры. Техника передач и приема мяча разными способами.</w:t>
            </w:r>
          </w:p>
          <w:p w14:paraId="54F58AE6" w14:textId="77777777" w:rsidR="005059C2" w:rsidRPr="005059C2" w:rsidRDefault="005059C2" w:rsidP="005059C2">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Подачи</w:t>
            </w:r>
            <w:r w:rsidRPr="005059C2">
              <w:rPr>
                <w:rFonts w:ascii="Times New Roman" w:hAnsi="Times New Roman"/>
                <w:sz w:val="24"/>
                <w:szCs w:val="24"/>
              </w:rPr>
              <w:t>, блокирование у сетки. Двусторонние игры на дворовых спортплощадках.</w:t>
            </w:r>
          </w:p>
        </w:tc>
        <w:tc>
          <w:tcPr>
            <w:tcW w:w="992" w:type="dxa"/>
            <w:vAlign w:val="center"/>
          </w:tcPr>
          <w:p w14:paraId="6ADE7497"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sz w:val="24"/>
                <w:szCs w:val="24"/>
              </w:rPr>
              <w:lastRenderedPageBreak/>
              <w:t>8</w:t>
            </w:r>
          </w:p>
        </w:tc>
        <w:tc>
          <w:tcPr>
            <w:tcW w:w="1843" w:type="dxa"/>
            <w:vAlign w:val="center"/>
          </w:tcPr>
          <w:p w14:paraId="732BB94B" w14:textId="77777777" w:rsidR="005059C2" w:rsidRPr="005059C2" w:rsidRDefault="005059C2" w:rsidP="005059C2">
            <w:pPr>
              <w:autoSpaceDE w:val="0"/>
              <w:autoSpaceDN w:val="0"/>
              <w:adjustRightInd w:val="0"/>
              <w:spacing w:after="0" w:line="240" w:lineRule="auto"/>
              <w:jc w:val="both"/>
              <w:rPr>
                <w:rFonts w:ascii="Times New Roman" w:hAnsi="Times New Roman"/>
                <w:b/>
                <w:sz w:val="24"/>
                <w:szCs w:val="24"/>
              </w:rPr>
            </w:pPr>
            <w:r w:rsidRPr="005059C2">
              <w:rPr>
                <w:rFonts w:ascii="Times New Roman" w:hAnsi="Times New Roman"/>
                <w:sz w:val="24"/>
                <w:szCs w:val="24"/>
              </w:rPr>
              <w:t xml:space="preserve">Подбор комплексов упражнений </w:t>
            </w:r>
            <w:r w:rsidRPr="005059C2">
              <w:rPr>
                <w:rFonts w:ascii="Times New Roman" w:hAnsi="Times New Roman"/>
                <w:sz w:val="24"/>
                <w:szCs w:val="24"/>
              </w:rPr>
              <w:lastRenderedPageBreak/>
              <w:t>разминки по выбранному спорту.</w:t>
            </w:r>
          </w:p>
        </w:tc>
      </w:tr>
      <w:tr w:rsidR="005059C2" w:rsidRPr="005059C2" w14:paraId="6F004BD8" w14:textId="77777777" w:rsidTr="005059C2">
        <w:trPr>
          <w:jc w:val="center"/>
        </w:trPr>
        <w:tc>
          <w:tcPr>
            <w:tcW w:w="2977" w:type="dxa"/>
            <w:vAlign w:val="center"/>
          </w:tcPr>
          <w:p w14:paraId="43B627A2" w14:textId="77777777" w:rsidR="005059C2" w:rsidRPr="005059C2" w:rsidRDefault="005059C2" w:rsidP="005059C2">
            <w:pPr>
              <w:spacing w:after="0" w:line="240" w:lineRule="auto"/>
              <w:jc w:val="both"/>
              <w:rPr>
                <w:rFonts w:ascii="Times New Roman" w:hAnsi="Times New Roman"/>
                <w:sz w:val="24"/>
                <w:szCs w:val="24"/>
              </w:rPr>
            </w:pPr>
            <w:r w:rsidRPr="005059C2">
              <w:rPr>
                <w:rFonts w:ascii="Times New Roman" w:hAnsi="Times New Roman"/>
                <w:sz w:val="24"/>
                <w:szCs w:val="24"/>
              </w:rPr>
              <w:lastRenderedPageBreak/>
              <w:t>Раздел 5. Легкая атлетика.</w:t>
            </w:r>
          </w:p>
        </w:tc>
        <w:tc>
          <w:tcPr>
            <w:tcW w:w="3686" w:type="dxa"/>
            <w:vAlign w:val="center"/>
          </w:tcPr>
          <w:p w14:paraId="3E1B50C9"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
                <w:bCs/>
                <w:sz w:val="24"/>
                <w:szCs w:val="24"/>
              </w:rPr>
            </w:pPr>
            <w:r w:rsidRPr="005059C2">
              <w:rPr>
                <w:rFonts w:ascii="Times New Roman" w:eastAsia="SimSun" w:hAnsi="Times New Roman"/>
                <w:bCs/>
                <w:sz w:val="24"/>
                <w:szCs w:val="24"/>
              </w:rPr>
              <w:t>Самостоятельная работа №17-20.</w:t>
            </w:r>
            <w:r w:rsidRPr="005059C2">
              <w:rPr>
                <w:rFonts w:ascii="Times New Roman" w:hAnsi="Times New Roman"/>
                <w:sz w:val="24"/>
                <w:szCs w:val="24"/>
              </w:rPr>
              <w:t xml:space="preserve"> </w:t>
            </w:r>
            <w:r>
              <w:rPr>
                <w:rFonts w:ascii="Times New Roman" w:hAnsi="Times New Roman"/>
                <w:sz w:val="24"/>
                <w:szCs w:val="24"/>
              </w:rPr>
              <w:t>Выполнение комплекса физичес</w:t>
            </w:r>
            <w:r w:rsidRPr="005059C2">
              <w:rPr>
                <w:rFonts w:ascii="Times New Roman" w:hAnsi="Times New Roman"/>
                <w:sz w:val="24"/>
                <w:szCs w:val="24"/>
              </w:rPr>
              <w:t>ких упражнений, направленных на развитие скоростно-сил</w:t>
            </w:r>
            <w:r>
              <w:rPr>
                <w:rFonts w:ascii="Times New Roman" w:hAnsi="Times New Roman"/>
                <w:sz w:val="24"/>
                <w:szCs w:val="24"/>
              </w:rPr>
              <w:t>овых способностей (прыжковые уп</w:t>
            </w:r>
            <w:r w:rsidRPr="005059C2">
              <w:rPr>
                <w:rFonts w:ascii="Times New Roman" w:hAnsi="Times New Roman"/>
                <w:sz w:val="24"/>
                <w:szCs w:val="24"/>
              </w:rPr>
              <w:t xml:space="preserve">ражнения: прыжки через </w:t>
            </w:r>
            <w:r>
              <w:rPr>
                <w:rFonts w:ascii="Times New Roman" w:hAnsi="Times New Roman"/>
                <w:sz w:val="24"/>
                <w:szCs w:val="24"/>
              </w:rPr>
              <w:t>ска</w:t>
            </w:r>
            <w:r w:rsidRPr="005059C2">
              <w:rPr>
                <w:rFonts w:ascii="Times New Roman" w:hAnsi="Times New Roman"/>
                <w:sz w:val="24"/>
                <w:szCs w:val="24"/>
              </w:rPr>
              <w:t>калку,  Подготовка к нормативам.</w:t>
            </w:r>
            <w:r w:rsidRPr="005059C2">
              <w:rPr>
                <w:rFonts w:ascii="Times New Roman" w:eastAsia="SimSun" w:hAnsi="Times New Roman"/>
                <w:b/>
                <w:bCs/>
                <w:sz w:val="24"/>
                <w:szCs w:val="24"/>
              </w:rPr>
              <w:t xml:space="preserve"> </w:t>
            </w:r>
          </w:p>
        </w:tc>
        <w:tc>
          <w:tcPr>
            <w:tcW w:w="992" w:type="dxa"/>
            <w:vAlign w:val="center"/>
          </w:tcPr>
          <w:p w14:paraId="38F70E2E"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8</w:t>
            </w:r>
          </w:p>
        </w:tc>
        <w:tc>
          <w:tcPr>
            <w:tcW w:w="1843" w:type="dxa"/>
            <w:vAlign w:val="center"/>
          </w:tcPr>
          <w:p w14:paraId="78E7C869"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Комплексы упражнений беговой разминки. Показ упражнений на практическом занятии.</w:t>
            </w:r>
          </w:p>
        </w:tc>
      </w:tr>
      <w:tr w:rsidR="005059C2" w:rsidRPr="005059C2" w14:paraId="2EDB7B3D" w14:textId="77777777" w:rsidTr="005059C2">
        <w:trPr>
          <w:trHeight w:val="60"/>
          <w:jc w:val="center"/>
        </w:trPr>
        <w:tc>
          <w:tcPr>
            <w:tcW w:w="2977" w:type="dxa"/>
            <w:vAlign w:val="center"/>
          </w:tcPr>
          <w:p w14:paraId="796A864A"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Раздел 8. Нормативы ГТО.</w:t>
            </w:r>
          </w:p>
        </w:tc>
        <w:tc>
          <w:tcPr>
            <w:tcW w:w="3686" w:type="dxa"/>
            <w:vAlign w:val="center"/>
          </w:tcPr>
          <w:p w14:paraId="06AEC996" w14:textId="77777777" w:rsidR="005059C2" w:rsidRPr="005059C2" w:rsidRDefault="005059C2" w:rsidP="005059C2">
            <w:pPr>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Самостоятельная работа №</w:t>
            </w:r>
            <w:r>
              <w:rPr>
                <w:rFonts w:ascii="Times New Roman" w:eastAsia="SimSun" w:hAnsi="Times New Roman"/>
                <w:bCs/>
                <w:sz w:val="24"/>
                <w:szCs w:val="24"/>
              </w:rPr>
              <w:t xml:space="preserve">. </w:t>
            </w:r>
            <w:r>
              <w:rPr>
                <w:rFonts w:ascii="Times New Roman" w:hAnsi="Times New Roman"/>
                <w:sz w:val="24"/>
                <w:szCs w:val="24"/>
              </w:rPr>
              <w:t>Выполнение комплекса физичес</w:t>
            </w:r>
            <w:r w:rsidRPr="005059C2">
              <w:rPr>
                <w:rFonts w:ascii="Times New Roman" w:hAnsi="Times New Roman"/>
                <w:sz w:val="24"/>
                <w:szCs w:val="24"/>
              </w:rPr>
              <w:t>ких упражнений, направленных на развитие скоростно-сил</w:t>
            </w:r>
            <w:r>
              <w:rPr>
                <w:rFonts w:ascii="Times New Roman" w:hAnsi="Times New Roman"/>
                <w:sz w:val="24"/>
                <w:szCs w:val="24"/>
              </w:rPr>
              <w:t>овых способностей (прыжковые уп</w:t>
            </w:r>
            <w:r w:rsidRPr="005059C2">
              <w:rPr>
                <w:rFonts w:ascii="Times New Roman" w:hAnsi="Times New Roman"/>
                <w:sz w:val="24"/>
                <w:szCs w:val="24"/>
              </w:rPr>
              <w:t xml:space="preserve">ражнения: прыжки через </w:t>
            </w:r>
            <w:r>
              <w:rPr>
                <w:rFonts w:ascii="Times New Roman" w:hAnsi="Times New Roman"/>
                <w:sz w:val="24"/>
                <w:szCs w:val="24"/>
              </w:rPr>
              <w:t>ска</w:t>
            </w:r>
            <w:r w:rsidRPr="005059C2">
              <w:rPr>
                <w:rFonts w:ascii="Times New Roman" w:hAnsi="Times New Roman"/>
                <w:sz w:val="24"/>
                <w:szCs w:val="24"/>
              </w:rPr>
              <w:t>калку,  Подготовка к нормативам ГТО.</w:t>
            </w:r>
          </w:p>
        </w:tc>
        <w:tc>
          <w:tcPr>
            <w:tcW w:w="992" w:type="dxa"/>
            <w:vAlign w:val="center"/>
          </w:tcPr>
          <w:p w14:paraId="7A7826FA"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5</w:t>
            </w:r>
          </w:p>
        </w:tc>
        <w:tc>
          <w:tcPr>
            <w:tcW w:w="1843" w:type="dxa"/>
            <w:vAlign w:val="center"/>
          </w:tcPr>
          <w:p w14:paraId="6E7C3A75"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Показ упражнений на практическом занятии.</w:t>
            </w:r>
          </w:p>
        </w:tc>
      </w:tr>
      <w:tr w:rsidR="005059C2" w:rsidRPr="005059C2" w14:paraId="5F282D3C" w14:textId="77777777" w:rsidTr="005059C2">
        <w:trPr>
          <w:jc w:val="center"/>
        </w:trPr>
        <w:tc>
          <w:tcPr>
            <w:tcW w:w="2977" w:type="dxa"/>
            <w:vAlign w:val="center"/>
          </w:tcPr>
          <w:p w14:paraId="351399D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p>
        </w:tc>
        <w:tc>
          <w:tcPr>
            <w:tcW w:w="3686" w:type="dxa"/>
            <w:vAlign w:val="center"/>
          </w:tcPr>
          <w:p w14:paraId="4C00CBC7" w14:textId="77777777" w:rsidR="005059C2" w:rsidRPr="005059C2" w:rsidRDefault="005059C2" w:rsidP="005059C2">
            <w:pPr>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ВСЕГО</w:t>
            </w:r>
          </w:p>
        </w:tc>
        <w:tc>
          <w:tcPr>
            <w:tcW w:w="992" w:type="dxa"/>
            <w:vAlign w:val="center"/>
          </w:tcPr>
          <w:p w14:paraId="55967DDD"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40</w:t>
            </w:r>
          </w:p>
        </w:tc>
        <w:tc>
          <w:tcPr>
            <w:tcW w:w="1843" w:type="dxa"/>
            <w:vAlign w:val="center"/>
          </w:tcPr>
          <w:p w14:paraId="096768B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p>
        </w:tc>
      </w:tr>
    </w:tbl>
    <w:p w14:paraId="235C35F5" w14:textId="77777777" w:rsidR="00707012" w:rsidRPr="005059C2" w:rsidRDefault="005059C2" w:rsidP="005059C2">
      <w:pPr>
        <w:pStyle w:val="a6"/>
        <w:ind w:left="0" w:firstLine="0"/>
        <w:jc w:val="center"/>
        <w:rPr>
          <w:b/>
          <w:bCs/>
          <w:color w:val="000000"/>
        </w:rPr>
      </w:pPr>
      <w:r>
        <w:rPr>
          <w:b/>
          <w:bCs/>
          <w:color w:val="000000"/>
        </w:rPr>
        <w:t xml:space="preserve">3. </w:t>
      </w:r>
      <w:r w:rsidR="00F23F15" w:rsidRPr="00B32376">
        <w:rPr>
          <w:b/>
          <w:bCs/>
          <w:color w:val="000000"/>
        </w:rPr>
        <w:t>Общие рекомендации обучающемуся</w:t>
      </w:r>
      <w:r>
        <w:rPr>
          <w:b/>
          <w:bCs/>
          <w:color w:val="000000"/>
        </w:rPr>
        <w:t xml:space="preserve"> </w:t>
      </w:r>
      <w:r w:rsidR="00F23F15" w:rsidRPr="00B32376">
        <w:rPr>
          <w:b/>
          <w:bCs/>
          <w:color w:val="000000"/>
        </w:rPr>
        <w:t xml:space="preserve">по выполнению </w:t>
      </w:r>
      <w:r w:rsidR="00F23F15" w:rsidRPr="00B32376">
        <w:rPr>
          <w:b/>
          <w:bCs/>
        </w:rPr>
        <w:t>внеаудиторных самостоятельных</w:t>
      </w:r>
      <w:r>
        <w:rPr>
          <w:b/>
          <w:bCs/>
          <w:color w:val="000000"/>
        </w:rPr>
        <w:t xml:space="preserve"> работ</w:t>
      </w:r>
    </w:p>
    <w:p w14:paraId="238EC5B5"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Внимательно прочитайте название темы</w:t>
      </w:r>
      <w:r w:rsidR="00152DFB" w:rsidRPr="00B32376">
        <w:rPr>
          <w:rFonts w:ascii="Times New Roman" w:hAnsi="Times New Roman"/>
          <w:color w:val="000000"/>
          <w:sz w:val="24"/>
          <w:szCs w:val="24"/>
        </w:rPr>
        <w:t xml:space="preserve"> и здание для самостоятельной работы</w:t>
      </w:r>
      <w:r w:rsidRPr="00B32376">
        <w:rPr>
          <w:rFonts w:ascii="Times New Roman" w:hAnsi="Times New Roman"/>
          <w:color w:val="000000"/>
          <w:sz w:val="24"/>
          <w:szCs w:val="24"/>
        </w:rPr>
        <w:t xml:space="preserve">. </w:t>
      </w:r>
    </w:p>
    <w:p w14:paraId="37437218"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317CC52E"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r w:rsidR="00152DFB" w:rsidRPr="00B32376">
        <w:rPr>
          <w:rFonts w:ascii="Times New Roman" w:hAnsi="Times New Roman"/>
          <w:color w:val="000000"/>
          <w:sz w:val="24"/>
          <w:szCs w:val="24"/>
        </w:rPr>
        <w:t>.</w:t>
      </w:r>
    </w:p>
    <w:p w14:paraId="1AA553F9"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3933E43"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52C88321"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Продумайте ход выполнения работы.</w:t>
      </w:r>
    </w:p>
    <w:p w14:paraId="715B6D51"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B7D9E95"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 xml:space="preserve">Если при выполнении </w:t>
      </w:r>
      <w:r w:rsidRPr="00B32376">
        <w:rPr>
          <w:rFonts w:ascii="Times New Roman" w:hAnsi="Times New Roman"/>
          <w:color w:val="000000"/>
          <w:sz w:val="24"/>
          <w:szCs w:val="24"/>
        </w:rPr>
        <w:t xml:space="preserve">самостоятельной </w:t>
      </w:r>
      <w:r w:rsidRPr="00B32376">
        <w:rPr>
          <w:rFonts w:ascii="Times New Roman" w:hAnsi="Times New Roman"/>
          <w:sz w:val="24"/>
          <w:szCs w:val="24"/>
        </w:rPr>
        <w:t xml:space="preserve">работы применяется </w:t>
      </w:r>
      <w:r w:rsidRPr="00B32376">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7D39922B"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24A965DF" w14:textId="77777777" w:rsidR="00F23F15" w:rsidRPr="00B32376" w:rsidRDefault="00F23F15" w:rsidP="00B3237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B5E55F" w14:textId="77777777" w:rsidR="00F23F15" w:rsidRPr="00B32376" w:rsidRDefault="00F23F15" w:rsidP="00B3237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 xml:space="preserve">По окончании выполнения самостоятельной работы </w:t>
      </w:r>
      <w:r w:rsidRPr="00B32376">
        <w:rPr>
          <w:rFonts w:ascii="Times New Roman" w:hAnsi="Times New Roman"/>
          <w:sz w:val="24"/>
          <w:szCs w:val="24"/>
        </w:rPr>
        <w:t xml:space="preserve">составьте письменный </w:t>
      </w:r>
      <w:r w:rsidRPr="00B32376">
        <w:rPr>
          <w:rFonts w:ascii="Times New Roman" w:hAnsi="Times New Roman"/>
          <w:sz w:val="24"/>
          <w:szCs w:val="24"/>
        </w:rPr>
        <w:lastRenderedPageBreak/>
        <w:t xml:space="preserve">или устный отчет в соответствии с теми методическими </w:t>
      </w:r>
      <w:r w:rsidRPr="00B32376">
        <w:rPr>
          <w:rFonts w:ascii="Times New Roman" w:hAnsi="Times New Roman"/>
          <w:color w:val="000000"/>
          <w:sz w:val="24"/>
          <w:szCs w:val="24"/>
        </w:rPr>
        <w:t>указаниями</w:t>
      </w:r>
      <w:r w:rsidRPr="00B32376">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0A2D1A53" w14:textId="77777777" w:rsidR="00F23F15" w:rsidRPr="00B32376" w:rsidRDefault="00F23F15" w:rsidP="00B3237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С</w:t>
      </w:r>
      <w:r w:rsidRPr="00B32376">
        <w:rPr>
          <w:rFonts w:ascii="Times New Roman" w:hAnsi="Times New Roman"/>
          <w:color w:val="000000"/>
          <w:sz w:val="24"/>
          <w:szCs w:val="24"/>
        </w:rPr>
        <w:t>дайте готовую работу преподавателю для проверки точно в срок.</w:t>
      </w:r>
    </w:p>
    <w:p w14:paraId="7F578717"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4"/>
          <w:szCs w:val="24"/>
        </w:rPr>
      </w:pPr>
      <w:r w:rsidRPr="00B32376">
        <w:rPr>
          <w:rFonts w:ascii="Times New Roman" w:hAnsi="Times New Roman"/>
          <w:sz w:val="24"/>
          <w:szCs w:val="24"/>
        </w:rPr>
        <w:t xml:space="preserve">Если </w:t>
      </w:r>
      <w:r w:rsidRPr="00B32376">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BE66C3F"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Участвуйте в обсуждении полученных результатов самостоятельной работы.</w:t>
      </w:r>
    </w:p>
    <w:p w14:paraId="31D3A67F" w14:textId="77777777" w:rsidR="007F3644" w:rsidRPr="00B32376" w:rsidRDefault="006A3373" w:rsidP="005059C2">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Перечень </w:t>
      </w:r>
      <w:r w:rsidR="00F23F15" w:rsidRPr="00B32376">
        <w:rPr>
          <w:rFonts w:ascii="Times New Roman" w:hAnsi="Times New Roman"/>
          <w:sz w:val="24"/>
          <w:szCs w:val="24"/>
        </w:rPr>
        <w:t>видов самостоятельной работы представлен в таблице</w:t>
      </w:r>
      <w:r w:rsidR="000E691E" w:rsidRPr="00B32376">
        <w:rPr>
          <w:rFonts w:ascii="Times New Roman" w:hAnsi="Times New Roman"/>
          <w:sz w:val="24"/>
          <w:szCs w:val="24"/>
        </w:rPr>
        <w:t>:</w:t>
      </w:r>
      <w:r w:rsidR="00F23F15" w:rsidRPr="00B32376">
        <w:rPr>
          <w:rFonts w:ascii="Times New Roman" w:hAnsi="Times New Roman"/>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4713"/>
        <w:gridCol w:w="3857"/>
      </w:tblGrid>
      <w:tr w:rsidR="00F23F15" w:rsidRPr="00B32376" w14:paraId="07DED702" w14:textId="77777777" w:rsidTr="006A3373">
        <w:trPr>
          <w:jc w:val="center"/>
        </w:trPr>
        <w:tc>
          <w:tcPr>
            <w:tcW w:w="993" w:type="dxa"/>
            <w:vAlign w:val="center"/>
          </w:tcPr>
          <w:p w14:paraId="1FA72869" w14:textId="77777777" w:rsidR="00F23F15" w:rsidRPr="00B32376" w:rsidRDefault="00F23F15"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Кол-во часов</w:t>
            </w:r>
          </w:p>
        </w:tc>
        <w:tc>
          <w:tcPr>
            <w:tcW w:w="4677" w:type="dxa"/>
            <w:vAlign w:val="center"/>
          </w:tcPr>
          <w:p w14:paraId="6AC6088D" w14:textId="77777777" w:rsidR="00F23F15" w:rsidRPr="00B32376" w:rsidRDefault="00F23F15"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Вид самостоятельной работы</w:t>
            </w:r>
          </w:p>
        </w:tc>
        <w:tc>
          <w:tcPr>
            <w:tcW w:w="3828" w:type="dxa"/>
            <w:shd w:val="clear" w:color="auto" w:fill="FFFFFF"/>
            <w:vAlign w:val="center"/>
          </w:tcPr>
          <w:p w14:paraId="4A430335" w14:textId="77777777" w:rsidR="00F23F15" w:rsidRPr="00B32376" w:rsidRDefault="00F23F15"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Форма контроля</w:t>
            </w:r>
          </w:p>
        </w:tc>
      </w:tr>
      <w:tr w:rsidR="00F23F15" w:rsidRPr="00B32376" w14:paraId="744609AD" w14:textId="77777777" w:rsidTr="006A3373">
        <w:trPr>
          <w:jc w:val="center"/>
        </w:trPr>
        <w:tc>
          <w:tcPr>
            <w:tcW w:w="993" w:type="dxa"/>
            <w:vAlign w:val="center"/>
          </w:tcPr>
          <w:p w14:paraId="0AEB1789" w14:textId="77777777" w:rsidR="00F23F15" w:rsidRPr="00B32376" w:rsidRDefault="005059C2" w:rsidP="00B32376">
            <w:pPr>
              <w:spacing w:after="0" w:line="240" w:lineRule="auto"/>
              <w:jc w:val="center"/>
              <w:rPr>
                <w:rFonts w:ascii="Times New Roman" w:hAnsi="Times New Roman"/>
                <w:sz w:val="24"/>
                <w:szCs w:val="24"/>
              </w:rPr>
            </w:pPr>
            <w:r>
              <w:rPr>
                <w:rFonts w:ascii="Times New Roman" w:hAnsi="Times New Roman"/>
                <w:sz w:val="24"/>
                <w:szCs w:val="24"/>
              </w:rPr>
              <w:t>8</w:t>
            </w:r>
          </w:p>
        </w:tc>
        <w:tc>
          <w:tcPr>
            <w:tcW w:w="4677" w:type="dxa"/>
            <w:vAlign w:val="center"/>
          </w:tcPr>
          <w:p w14:paraId="77F291E5" w14:textId="77777777" w:rsidR="00F23F15" w:rsidRPr="00B32376" w:rsidRDefault="00E50D75" w:rsidP="00B32376">
            <w:pPr>
              <w:pStyle w:val="a7"/>
              <w:tabs>
                <w:tab w:val="clear" w:pos="4677"/>
                <w:tab w:val="clear" w:pos="9355"/>
              </w:tabs>
              <w:jc w:val="both"/>
              <w:rPr>
                <w:rFonts w:ascii="Times New Roman" w:hAnsi="Times New Roman"/>
              </w:rPr>
            </w:pPr>
            <w:r w:rsidRPr="00B32376">
              <w:rPr>
                <w:rFonts w:ascii="Times New Roman" w:hAnsi="Times New Roman"/>
              </w:rPr>
              <w:t>Подготовка устных ответов, докладов</w:t>
            </w:r>
            <w:r w:rsidR="00BB557A" w:rsidRPr="00B32376">
              <w:rPr>
                <w:rFonts w:ascii="Times New Roman" w:hAnsi="Times New Roman"/>
              </w:rPr>
              <w:t>, рефератов</w:t>
            </w:r>
          </w:p>
        </w:tc>
        <w:tc>
          <w:tcPr>
            <w:tcW w:w="3828" w:type="dxa"/>
            <w:shd w:val="clear" w:color="auto" w:fill="FFFFFF"/>
            <w:vAlign w:val="center"/>
          </w:tcPr>
          <w:p w14:paraId="2FD40810" w14:textId="77777777" w:rsidR="00F23F15" w:rsidRPr="00B32376" w:rsidRDefault="00E50D75" w:rsidP="00B32376">
            <w:pPr>
              <w:spacing w:after="0" w:line="240" w:lineRule="auto"/>
              <w:jc w:val="both"/>
              <w:rPr>
                <w:rFonts w:ascii="Times New Roman" w:hAnsi="Times New Roman"/>
                <w:sz w:val="24"/>
                <w:szCs w:val="24"/>
              </w:rPr>
            </w:pPr>
            <w:r w:rsidRPr="00B32376">
              <w:rPr>
                <w:rFonts w:ascii="Times New Roman" w:hAnsi="Times New Roman"/>
                <w:sz w:val="24"/>
                <w:szCs w:val="24"/>
              </w:rPr>
              <w:t>Устный опрос, защита доклада</w:t>
            </w:r>
            <w:r w:rsidR="00BB557A" w:rsidRPr="00B32376">
              <w:rPr>
                <w:rFonts w:ascii="Times New Roman" w:hAnsi="Times New Roman"/>
                <w:sz w:val="24"/>
                <w:szCs w:val="24"/>
              </w:rPr>
              <w:t>, реферата</w:t>
            </w:r>
          </w:p>
        </w:tc>
      </w:tr>
      <w:tr w:rsidR="00676181" w:rsidRPr="00B32376" w14:paraId="392B2F5F" w14:textId="77777777" w:rsidTr="006A3373">
        <w:trPr>
          <w:jc w:val="center"/>
        </w:trPr>
        <w:tc>
          <w:tcPr>
            <w:tcW w:w="993" w:type="dxa"/>
            <w:vAlign w:val="center"/>
          </w:tcPr>
          <w:p w14:paraId="3DEE3712" w14:textId="77777777" w:rsidR="00676181" w:rsidRPr="00B32376" w:rsidRDefault="005059C2" w:rsidP="00B32376">
            <w:pPr>
              <w:spacing w:after="0" w:line="240" w:lineRule="auto"/>
              <w:jc w:val="center"/>
              <w:rPr>
                <w:rFonts w:ascii="Times New Roman" w:hAnsi="Times New Roman"/>
                <w:sz w:val="24"/>
                <w:szCs w:val="24"/>
              </w:rPr>
            </w:pPr>
            <w:r>
              <w:rPr>
                <w:rFonts w:ascii="Times New Roman" w:hAnsi="Times New Roman"/>
                <w:sz w:val="24"/>
                <w:szCs w:val="24"/>
              </w:rPr>
              <w:t>6</w:t>
            </w:r>
          </w:p>
        </w:tc>
        <w:tc>
          <w:tcPr>
            <w:tcW w:w="4677" w:type="dxa"/>
            <w:vAlign w:val="center"/>
          </w:tcPr>
          <w:p w14:paraId="76C385E0" w14:textId="77777777" w:rsidR="00676181" w:rsidRPr="00B32376" w:rsidRDefault="003040BC" w:rsidP="00B32376">
            <w:pPr>
              <w:pStyle w:val="a7"/>
              <w:tabs>
                <w:tab w:val="clear" w:pos="4677"/>
                <w:tab w:val="clear" w:pos="9355"/>
              </w:tabs>
              <w:jc w:val="both"/>
              <w:rPr>
                <w:rFonts w:ascii="Times New Roman" w:hAnsi="Times New Roman"/>
              </w:rPr>
            </w:pPr>
            <w:r w:rsidRPr="00B32376">
              <w:rPr>
                <w:rFonts w:ascii="Times New Roman" w:hAnsi="Times New Roman"/>
              </w:rPr>
              <w:t>Выполнение комплексов упражнений</w:t>
            </w:r>
          </w:p>
        </w:tc>
        <w:tc>
          <w:tcPr>
            <w:tcW w:w="3828" w:type="dxa"/>
            <w:shd w:val="clear" w:color="auto" w:fill="FFFFFF"/>
            <w:vAlign w:val="center"/>
          </w:tcPr>
          <w:p w14:paraId="45F3E87F" w14:textId="77777777" w:rsidR="00676181" w:rsidRPr="00B32376" w:rsidRDefault="003040BC" w:rsidP="00B32376">
            <w:pPr>
              <w:spacing w:after="0" w:line="240" w:lineRule="auto"/>
              <w:jc w:val="both"/>
              <w:rPr>
                <w:rFonts w:ascii="Times New Roman" w:hAnsi="Times New Roman"/>
                <w:sz w:val="24"/>
                <w:szCs w:val="24"/>
              </w:rPr>
            </w:pPr>
            <w:r w:rsidRPr="00B32376">
              <w:rPr>
                <w:rFonts w:ascii="Times New Roman" w:hAnsi="Times New Roman"/>
                <w:sz w:val="24"/>
                <w:szCs w:val="24"/>
              </w:rPr>
              <w:t>Самоотчет</w:t>
            </w:r>
          </w:p>
        </w:tc>
      </w:tr>
      <w:tr w:rsidR="00676181" w:rsidRPr="00B32376" w14:paraId="33F1BC5E" w14:textId="77777777" w:rsidTr="006A3373">
        <w:trPr>
          <w:jc w:val="center"/>
        </w:trPr>
        <w:tc>
          <w:tcPr>
            <w:tcW w:w="993" w:type="dxa"/>
            <w:vAlign w:val="center"/>
          </w:tcPr>
          <w:p w14:paraId="48C5242E" w14:textId="77777777" w:rsidR="00676181" w:rsidRPr="00B32376" w:rsidRDefault="005059C2" w:rsidP="00B32376">
            <w:pPr>
              <w:spacing w:after="0" w:line="240" w:lineRule="auto"/>
              <w:jc w:val="center"/>
              <w:rPr>
                <w:rFonts w:ascii="Times New Roman" w:hAnsi="Times New Roman"/>
                <w:sz w:val="24"/>
                <w:szCs w:val="24"/>
              </w:rPr>
            </w:pPr>
            <w:r>
              <w:rPr>
                <w:rFonts w:ascii="Times New Roman" w:hAnsi="Times New Roman"/>
                <w:sz w:val="24"/>
                <w:szCs w:val="24"/>
              </w:rPr>
              <w:t>12</w:t>
            </w:r>
          </w:p>
        </w:tc>
        <w:tc>
          <w:tcPr>
            <w:tcW w:w="4677" w:type="dxa"/>
            <w:vAlign w:val="center"/>
          </w:tcPr>
          <w:p w14:paraId="4E09DC4A" w14:textId="77777777" w:rsidR="00676181" w:rsidRPr="00B32376" w:rsidRDefault="007D1BA7" w:rsidP="00B32376">
            <w:pPr>
              <w:pStyle w:val="a7"/>
              <w:tabs>
                <w:tab w:val="clear" w:pos="4677"/>
                <w:tab w:val="clear" w:pos="9355"/>
              </w:tabs>
              <w:jc w:val="both"/>
              <w:rPr>
                <w:rFonts w:ascii="Times New Roman" w:hAnsi="Times New Roman"/>
              </w:rPr>
            </w:pPr>
            <w:r w:rsidRPr="00B32376">
              <w:rPr>
                <w:rFonts w:ascii="Times New Roman" w:hAnsi="Times New Roman"/>
              </w:rPr>
              <w:t>Изучение правил по видам спорта</w:t>
            </w:r>
          </w:p>
        </w:tc>
        <w:tc>
          <w:tcPr>
            <w:tcW w:w="3828" w:type="dxa"/>
            <w:shd w:val="clear" w:color="auto" w:fill="FFFFFF"/>
            <w:vAlign w:val="center"/>
          </w:tcPr>
          <w:p w14:paraId="6B54EC14" w14:textId="77777777" w:rsidR="00676181" w:rsidRPr="00B32376" w:rsidRDefault="007D1BA7" w:rsidP="00B32376">
            <w:pPr>
              <w:spacing w:after="0" w:line="240" w:lineRule="auto"/>
              <w:jc w:val="both"/>
              <w:rPr>
                <w:rFonts w:ascii="Times New Roman" w:hAnsi="Times New Roman"/>
                <w:sz w:val="24"/>
                <w:szCs w:val="24"/>
              </w:rPr>
            </w:pPr>
            <w:r w:rsidRPr="00B32376">
              <w:rPr>
                <w:rFonts w:ascii="Times New Roman" w:hAnsi="Times New Roman"/>
                <w:sz w:val="24"/>
                <w:szCs w:val="24"/>
              </w:rPr>
              <w:t>Решение ситуационных задач. Судейство на практике</w:t>
            </w:r>
          </w:p>
        </w:tc>
      </w:tr>
      <w:tr w:rsidR="00676181" w:rsidRPr="00B32376" w14:paraId="08F20C60" w14:textId="77777777" w:rsidTr="006A3373">
        <w:trPr>
          <w:jc w:val="center"/>
        </w:trPr>
        <w:tc>
          <w:tcPr>
            <w:tcW w:w="993" w:type="dxa"/>
            <w:vAlign w:val="center"/>
          </w:tcPr>
          <w:p w14:paraId="5BD43ACA" w14:textId="77777777" w:rsidR="00676181" w:rsidRPr="00B32376" w:rsidRDefault="006A3373" w:rsidP="00B32376">
            <w:pPr>
              <w:spacing w:after="0" w:line="240" w:lineRule="auto"/>
              <w:jc w:val="center"/>
              <w:rPr>
                <w:rFonts w:ascii="Times New Roman" w:hAnsi="Times New Roman"/>
                <w:sz w:val="24"/>
                <w:szCs w:val="24"/>
              </w:rPr>
            </w:pPr>
            <w:r>
              <w:rPr>
                <w:rFonts w:ascii="Times New Roman" w:hAnsi="Times New Roman"/>
                <w:sz w:val="24"/>
                <w:szCs w:val="24"/>
              </w:rPr>
              <w:t>8</w:t>
            </w:r>
          </w:p>
        </w:tc>
        <w:tc>
          <w:tcPr>
            <w:tcW w:w="4677" w:type="dxa"/>
            <w:vAlign w:val="center"/>
          </w:tcPr>
          <w:p w14:paraId="77E02CA6" w14:textId="77777777" w:rsidR="00676181" w:rsidRPr="00B32376" w:rsidRDefault="001C0239" w:rsidP="00B32376">
            <w:pPr>
              <w:pStyle w:val="a7"/>
              <w:tabs>
                <w:tab w:val="clear" w:pos="4677"/>
                <w:tab w:val="clear" w:pos="9355"/>
              </w:tabs>
              <w:jc w:val="both"/>
              <w:rPr>
                <w:rFonts w:ascii="Times New Roman" w:hAnsi="Times New Roman"/>
              </w:rPr>
            </w:pPr>
            <w:r w:rsidRPr="00B32376">
              <w:rPr>
                <w:rFonts w:ascii="Times New Roman" w:hAnsi="Times New Roman"/>
              </w:rPr>
              <w:t>Составление комплексов упражнений</w:t>
            </w:r>
          </w:p>
        </w:tc>
        <w:tc>
          <w:tcPr>
            <w:tcW w:w="3828" w:type="dxa"/>
            <w:shd w:val="clear" w:color="auto" w:fill="FFFFFF"/>
            <w:vAlign w:val="center"/>
          </w:tcPr>
          <w:p w14:paraId="6E1DD144" w14:textId="77777777" w:rsidR="00676181" w:rsidRPr="00B32376" w:rsidRDefault="001C0239" w:rsidP="00B32376">
            <w:pPr>
              <w:spacing w:after="0" w:line="240" w:lineRule="auto"/>
              <w:jc w:val="both"/>
              <w:rPr>
                <w:rFonts w:ascii="Times New Roman" w:hAnsi="Times New Roman"/>
                <w:sz w:val="24"/>
                <w:szCs w:val="24"/>
              </w:rPr>
            </w:pPr>
            <w:r w:rsidRPr="00B32376">
              <w:rPr>
                <w:rFonts w:ascii="Times New Roman" w:hAnsi="Times New Roman"/>
                <w:sz w:val="24"/>
                <w:szCs w:val="24"/>
              </w:rPr>
              <w:t>Комплексы упражнений в письменной форме</w:t>
            </w:r>
            <w:r w:rsidR="001A724B" w:rsidRPr="00B32376">
              <w:rPr>
                <w:rFonts w:ascii="Times New Roman" w:hAnsi="Times New Roman"/>
                <w:sz w:val="24"/>
                <w:szCs w:val="24"/>
              </w:rPr>
              <w:t>. Показ упражнений на практическом занятии</w:t>
            </w:r>
          </w:p>
        </w:tc>
      </w:tr>
      <w:tr w:rsidR="00676181" w:rsidRPr="00B32376" w14:paraId="3D4E84F6" w14:textId="77777777" w:rsidTr="006A3373">
        <w:trPr>
          <w:jc w:val="center"/>
        </w:trPr>
        <w:tc>
          <w:tcPr>
            <w:tcW w:w="993" w:type="dxa"/>
            <w:vAlign w:val="center"/>
          </w:tcPr>
          <w:p w14:paraId="48D17D4A" w14:textId="77777777" w:rsidR="00676181" w:rsidRPr="00B32376" w:rsidRDefault="006A3373" w:rsidP="00B32376">
            <w:pPr>
              <w:spacing w:after="0" w:line="240" w:lineRule="auto"/>
              <w:jc w:val="center"/>
              <w:rPr>
                <w:rFonts w:ascii="Times New Roman" w:hAnsi="Times New Roman"/>
                <w:sz w:val="24"/>
                <w:szCs w:val="24"/>
              </w:rPr>
            </w:pPr>
            <w:r>
              <w:rPr>
                <w:rFonts w:ascii="Times New Roman" w:hAnsi="Times New Roman"/>
                <w:sz w:val="24"/>
                <w:szCs w:val="24"/>
              </w:rPr>
              <w:t>6</w:t>
            </w:r>
          </w:p>
        </w:tc>
        <w:tc>
          <w:tcPr>
            <w:tcW w:w="4677" w:type="dxa"/>
            <w:vAlign w:val="center"/>
          </w:tcPr>
          <w:p w14:paraId="27C0657D" w14:textId="77777777" w:rsidR="00676181" w:rsidRPr="00B32376" w:rsidRDefault="009E5D6B" w:rsidP="00B32376">
            <w:pPr>
              <w:pStyle w:val="a7"/>
              <w:tabs>
                <w:tab w:val="clear" w:pos="4677"/>
                <w:tab w:val="clear" w:pos="9355"/>
              </w:tabs>
              <w:jc w:val="both"/>
              <w:rPr>
                <w:rFonts w:ascii="Times New Roman" w:hAnsi="Times New Roman"/>
              </w:rPr>
            </w:pPr>
            <w:r w:rsidRPr="00B32376">
              <w:rPr>
                <w:rFonts w:ascii="Times New Roman" w:hAnsi="Times New Roman"/>
              </w:rPr>
              <w:t>Работа над ошибками</w:t>
            </w:r>
          </w:p>
        </w:tc>
        <w:tc>
          <w:tcPr>
            <w:tcW w:w="3828" w:type="dxa"/>
            <w:shd w:val="clear" w:color="auto" w:fill="FFFFFF"/>
            <w:vAlign w:val="center"/>
          </w:tcPr>
          <w:p w14:paraId="1B022B94" w14:textId="77777777" w:rsidR="00676181" w:rsidRPr="00B32376" w:rsidRDefault="001A724B" w:rsidP="00B32376">
            <w:pPr>
              <w:spacing w:after="0" w:line="240" w:lineRule="auto"/>
              <w:jc w:val="both"/>
              <w:rPr>
                <w:rFonts w:ascii="Times New Roman" w:hAnsi="Times New Roman"/>
                <w:sz w:val="24"/>
                <w:szCs w:val="24"/>
              </w:rPr>
            </w:pPr>
            <w:r w:rsidRPr="00B32376">
              <w:rPr>
                <w:rFonts w:ascii="Times New Roman" w:hAnsi="Times New Roman"/>
                <w:sz w:val="24"/>
                <w:szCs w:val="24"/>
              </w:rPr>
              <w:t>Устный опрос</w:t>
            </w:r>
          </w:p>
        </w:tc>
      </w:tr>
    </w:tbl>
    <w:p w14:paraId="084FB40D" w14:textId="77777777" w:rsidR="00F23F15" w:rsidRPr="00B32376" w:rsidRDefault="00F23F15" w:rsidP="00B32376">
      <w:pPr>
        <w:pStyle w:val="1"/>
        <w:ind w:left="709" w:firstLine="0"/>
        <w:jc w:val="both"/>
        <w:rPr>
          <w:b/>
        </w:rPr>
      </w:pPr>
      <w:bookmarkStart w:id="3" w:name="_Toc354667570"/>
      <w:r w:rsidRPr="00B32376">
        <w:rPr>
          <w:b/>
        </w:rPr>
        <w:t>Методические рекомендации по работе  с литературой</w:t>
      </w:r>
      <w:bookmarkEnd w:id="3"/>
    </w:p>
    <w:p w14:paraId="74BB12AA"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w:t>
      </w:r>
      <w:r w:rsidR="000E691E" w:rsidRPr="00B32376">
        <w:rPr>
          <w:rFonts w:ascii="Times New Roman" w:hAnsi="Times New Roman"/>
          <w:sz w:val="24"/>
          <w:szCs w:val="24"/>
        </w:rPr>
        <w:t xml:space="preserve">типам </w:t>
      </w:r>
      <w:r w:rsidRPr="00B32376">
        <w:rPr>
          <w:rFonts w:ascii="Times New Roman" w:hAnsi="Times New Roman"/>
          <w:sz w:val="24"/>
          <w:szCs w:val="24"/>
        </w:rPr>
        <w:t>занятий: практическим, при подготовке к зачетам. Умение работать с литературой означает научиться осмысленно пользоваться источниками.</w:t>
      </w:r>
    </w:p>
    <w:p w14:paraId="47C7E996"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Существует несколько методов работы с литературой.</w:t>
      </w:r>
      <w:r w:rsidR="005C586C" w:rsidRPr="00B32376">
        <w:rPr>
          <w:rFonts w:ascii="Times New Roman" w:hAnsi="Times New Roman"/>
          <w:sz w:val="24"/>
          <w:szCs w:val="24"/>
        </w:rPr>
        <w:t xml:space="preserve"> </w:t>
      </w:r>
      <w:r w:rsidRPr="00B32376">
        <w:rPr>
          <w:rFonts w:ascii="Times New Roman" w:hAnsi="Times New Roman"/>
          <w:sz w:val="24"/>
          <w:szCs w:val="24"/>
        </w:rPr>
        <w:t xml:space="preserve">Один из них </w:t>
      </w:r>
      <w:r w:rsidR="005C586C" w:rsidRPr="00B32376">
        <w:rPr>
          <w:rFonts w:ascii="Times New Roman" w:hAnsi="Times New Roman"/>
          <w:sz w:val="24"/>
          <w:szCs w:val="24"/>
        </w:rPr>
        <w:t xml:space="preserve">– </w:t>
      </w:r>
      <w:r w:rsidRPr="00B32376">
        <w:rPr>
          <w:rFonts w:ascii="Times New Roman" w:hAnsi="Times New Roman"/>
          <w:sz w:val="24"/>
          <w:szCs w:val="24"/>
        </w:rPr>
        <w:t>метод повторения: прочитанный текст можно заучить наизусть. Простое повторение воздействует</w:t>
      </w:r>
      <w:r w:rsidR="005C586C" w:rsidRPr="00B32376">
        <w:rPr>
          <w:rFonts w:ascii="Times New Roman" w:hAnsi="Times New Roman"/>
          <w:sz w:val="24"/>
          <w:szCs w:val="24"/>
        </w:rPr>
        <w:t xml:space="preserve"> </w:t>
      </w:r>
      <w:r w:rsidRPr="00B32376">
        <w:rPr>
          <w:rFonts w:ascii="Times New Roman" w:hAnsi="Times New Roman"/>
          <w:sz w:val="24"/>
          <w:szCs w:val="24"/>
        </w:rPr>
        <w:t>на память механически и поверхностно. Полученные таким путем сведения легко забываются.</w:t>
      </w:r>
    </w:p>
    <w:p w14:paraId="5B58F3A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Наиболее эффективный метод </w:t>
      </w:r>
      <w:r w:rsidR="005C586C" w:rsidRPr="00B32376">
        <w:rPr>
          <w:rFonts w:ascii="Times New Roman" w:hAnsi="Times New Roman"/>
          <w:sz w:val="24"/>
          <w:szCs w:val="24"/>
        </w:rPr>
        <w:t>–</w:t>
      </w:r>
      <w:r w:rsidRPr="00B32376">
        <w:rPr>
          <w:rFonts w:ascii="Times New Roman" w:hAnsi="Times New Roman"/>
          <w:sz w:val="24"/>
          <w:szCs w:val="24"/>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E878D60"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3147A1EC"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241BB2ED"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План</w:t>
      </w:r>
      <w:r w:rsidR="005C586C" w:rsidRPr="00B32376">
        <w:rPr>
          <w:rFonts w:ascii="Times New Roman" w:hAnsi="Times New Roman"/>
          <w:sz w:val="24"/>
          <w:szCs w:val="24"/>
        </w:rPr>
        <w:t xml:space="preserve"> – первооснова, каркас какой-</w:t>
      </w:r>
      <w:r w:rsidRPr="00B32376">
        <w:rPr>
          <w:rFonts w:ascii="Times New Roman" w:hAnsi="Times New Roman"/>
          <w:sz w:val="24"/>
          <w:szCs w:val="24"/>
        </w:rPr>
        <w:t>либо</w:t>
      </w:r>
      <w:r w:rsidR="005C586C" w:rsidRPr="00B32376">
        <w:rPr>
          <w:rFonts w:ascii="Times New Roman" w:hAnsi="Times New Roman"/>
          <w:sz w:val="24"/>
          <w:szCs w:val="24"/>
        </w:rPr>
        <w:t xml:space="preserve"> </w:t>
      </w:r>
      <w:r w:rsidRPr="00B32376">
        <w:rPr>
          <w:rFonts w:ascii="Times New Roman" w:hAnsi="Times New Roman"/>
          <w:sz w:val="24"/>
          <w:szCs w:val="24"/>
        </w:rPr>
        <w:t>письменной</w:t>
      </w:r>
      <w:r w:rsidR="005C586C" w:rsidRPr="00B32376">
        <w:rPr>
          <w:rFonts w:ascii="Times New Roman" w:hAnsi="Times New Roman"/>
          <w:sz w:val="24"/>
          <w:szCs w:val="24"/>
        </w:rPr>
        <w:t xml:space="preserve"> </w:t>
      </w:r>
      <w:r w:rsidRPr="00B32376">
        <w:rPr>
          <w:rFonts w:ascii="Times New Roman" w:hAnsi="Times New Roman"/>
          <w:sz w:val="24"/>
          <w:szCs w:val="24"/>
        </w:rPr>
        <w:t>работы, определяющие последовательность изложения материала.</w:t>
      </w:r>
    </w:p>
    <w:p w14:paraId="55ABFFEB"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285C1B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Преимущество плана состоит в следующем.</w:t>
      </w:r>
    </w:p>
    <w:p w14:paraId="2064B60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i/>
          <w:sz w:val="24"/>
          <w:szCs w:val="24"/>
        </w:rPr>
        <w:t>Во-первых</w:t>
      </w:r>
      <w:r w:rsidRPr="00B32376">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14:paraId="52A75D97"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i/>
          <w:sz w:val="24"/>
          <w:szCs w:val="24"/>
        </w:rPr>
        <w:t>Во-вторых</w:t>
      </w:r>
      <w:r w:rsidRPr="00B32376">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9BE5526"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i/>
          <w:sz w:val="24"/>
          <w:szCs w:val="24"/>
        </w:rPr>
        <w:lastRenderedPageBreak/>
        <w:t>В-третьих</w:t>
      </w:r>
      <w:r w:rsidRPr="00B32376">
        <w:rPr>
          <w:rFonts w:ascii="Times New Roman" w:hAnsi="Times New Roman"/>
          <w:sz w:val="24"/>
          <w:szCs w:val="24"/>
        </w:rPr>
        <w:t>, план позволяет – при последующем возвращении к нему – быстрее обычного вспомнить прочитанное.</w:t>
      </w:r>
    </w:p>
    <w:p w14:paraId="15D59735"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i/>
          <w:sz w:val="24"/>
          <w:szCs w:val="24"/>
        </w:rPr>
        <w:t>В-четвертых</w:t>
      </w:r>
      <w:r w:rsidRPr="00B32376">
        <w:rPr>
          <w:rFonts w:ascii="Times New Roman" w:hAnsi="Times New Roman"/>
          <w:sz w:val="24"/>
          <w:szCs w:val="24"/>
        </w:rPr>
        <w:t>, С помощью плана гораздо удобнее отыскивать в источнике  нужные места, факты, цитаты и т.д.</w:t>
      </w:r>
    </w:p>
    <w:p w14:paraId="3E167E3B"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Выписки</w:t>
      </w:r>
      <w:r w:rsidRPr="00B32376">
        <w:rPr>
          <w:rFonts w:ascii="Times New Roman" w:hAnsi="Times New Roman"/>
          <w:sz w:val="24"/>
          <w:szCs w:val="24"/>
        </w:rPr>
        <w:t xml:space="preserve"> </w:t>
      </w:r>
      <w:r w:rsidR="005C586C" w:rsidRPr="00B32376">
        <w:rPr>
          <w:rFonts w:ascii="Times New Roman" w:hAnsi="Times New Roman"/>
          <w:sz w:val="24"/>
          <w:szCs w:val="24"/>
        </w:rPr>
        <w:t>–</w:t>
      </w:r>
      <w:r w:rsidRPr="00B32376">
        <w:rPr>
          <w:rFonts w:ascii="Times New Roman" w:hAnsi="Times New Roman"/>
          <w:sz w:val="24"/>
          <w:szCs w:val="24"/>
        </w:rPr>
        <w:t xml:space="preserve"> небольшие фрагменты текста (неполные и по</w:t>
      </w:r>
      <w:r w:rsidR="005C586C" w:rsidRPr="00B32376">
        <w:rPr>
          <w:rFonts w:ascii="Times New Roman" w:hAnsi="Times New Roman"/>
          <w:sz w:val="24"/>
          <w:szCs w:val="24"/>
        </w:rPr>
        <w:t>лные предложения, отделы абзацы</w:t>
      </w:r>
      <w:r w:rsidRPr="00B32376">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FF57D30"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7D09FE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Тезисы</w:t>
      </w:r>
      <w:r w:rsidRPr="00B32376">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69928E45"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Отличие тезисов от обычных выписок состоит в следующем. </w:t>
      </w:r>
      <w:r w:rsidRPr="00B32376">
        <w:rPr>
          <w:rFonts w:ascii="Times New Roman" w:hAnsi="Times New Roman"/>
          <w:i/>
          <w:sz w:val="24"/>
          <w:szCs w:val="24"/>
        </w:rPr>
        <w:t>Во-первых</w:t>
      </w:r>
      <w:r w:rsidRPr="00B32376">
        <w:rPr>
          <w:rFonts w:ascii="Times New Roman" w:hAnsi="Times New Roman"/>
          <w:sz w:val="24"/>
          <w:szCs w:val="24"/>
        </w:rPr>
        <w:t xml:space="preserve">, тезисам присуща значительно более высокая степень концентрации материала.  </w:t>
      </w:r>
      <w:r w:rsidRPr="00B32376">
        <w:rPr>
          <w:rFonts w:ascii="Times New Roman" w:hAnsi="Times New Roman"/>
          <w:i/>
          <w:sz w:val="24"/>
          <w:szCs w:val="24"/>
        </w:rPr>
        <w:t>Во-вторых</w:t>
      </w:r>
      <w:r w:rsidRPr="00B32376">
        <w:rPr>
          <w:rFonts w:ascii="Times New Roman" w:hAnsi="Times New Roman"/>
          <w:sz w:val="24"/>
          <w:szCs w:val="24"/>
        </w:rPr>
        <w:t xml:space="preserve">, в тезисах отмечается преобладание выводов над общими рассуждениями. </w:t>
      </w:r>
      <w:r w:rsidRPr="00B32376">
        <w:rPr>
          <w:rFonts w:ascii="Times New Roman" w:hAnsi="Times New Roman"/>
          <w:i/>
          <w:sz w:val="24"/>
          <w:szCs w:val="24"/>
        </w:rPr>
        <w:t>В-третьих</w:t>
      </w:r>
      <w:r w:rsidRPr="00B32376">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3668DFDC"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Аннотация</w:t>
      </w:r>
      <w:r w:rsidRPr="00B32376">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060B8E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 xml:space="preserve">Резюме </w:t>
      </w:r>
      <w:r w:rsidRPr="00B32376">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B32376">
        <w:rPr>
          <w:rFonts w:ascii="Times New Roman" w:hAnsi="Times New Roman"/>
          <w:sz w:val="24"/>
          <w:szCs w:val="24"/>
        </w:rPr>
        <w:t>всего,</w:t>
      </w:r>
      <w:r w:rsidRPr="00B32376">
        <w:rPr>
          <w:rFonts w:ascii="Times New Roman" w:hAnsi="Times New Roman"/>
          <w:sz w:val="24"/>
          <w:szCs w:val="24"/>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49A1BE9F"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Конспект</w:t>
      </w:r>
      <w:r w:rsidRPr="00B32376">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D1AB1CD" w14:textId="77777777" w:rsidR="00F23F15" w:rsidRPr="00B32376" w:rsidRDefault="00F23F15" w:rsidP="00B32376">
      <w:pPr>
        <w:spacing w:after="0" w:line="240" w:lineRule="auto"/>
        <w:ind w:firstLine="709"/>
        <w:jc w:val="both"/>
        <w:rPr>
          <w:rFonts w:ascii="Times New Roman" w:hAnsi="Times New Roman"/>
          <w:color w:val="000000"/>
          <w:sz w:val="24"/>
          <w:szCs w:val="24"/>
        </w:rPr>
      </w:pPr>
      <w:bookmarkStart w:id="4" w:name="_Toc354667571"/>
      <w:bookmarkStart w:id="5" w:name="_Toc341102554"/>
      <w:bookmarkStart w:id="6" w:name="_Toc341106312"/>
      <w:r w:rsidRPr="00B32376">
        <w:rPr>
          <w:rStyle w:val="10"/>
          <w:rFonts w:eastAsiaTheme="minorHAnsi"/>
          <w:b/>
        </w:rPr>
        <w:t>Методические</w:t>
      </w:r>
      <w:r w:rsidR="00476385" w:rsidRPr="00B32376">
        <w:rPr>
          <w:rStyle w:val="10"/>
          <w:rFonts w:eastAsiaTheme="minorHAnsi"/>
          <w:b/>
        </w:rPr>
        <w:t xml:space="preserve"> </w:t>
      </w:r>
      <w:r w:rsidRPr="00B32376">
        <w:rPr>
          <w:rStyle w:val="10"/>
          <w:rFonts w:eastAsiaTheme="minorHAnsi"/>
          <w:b/>
        </w:rPr>
        <w:t>рекомендации</w:t>
      </w:r>
      <w:r w:rsidR="00476385" w:rsidRPr="00B32376">
        <w:rPr>
          <w:rStyle w:val="10"/>
          <w:rFonts w:eastAsiaTheme="minorHAnsi"/>
          <w:b/>
        </w:rPr>
        <w:t xml:space="preserve"> </w:t>
      </w:r>
      <w:r w:rsidRPr="00B32376">
        <w:rPr>
          <w:rStyle w:val="10"/>
          <w:rFonts w:eastAsiaTheme="minorHAnsi"/>
          <w:b/>
        </w:rPr>
        <w:t>по составлению</w:t>
      </w:r>
      <w:bookmarkEnd w:id="4"/>
      <w:r w:rsidRPr="00B32376">
        <w:rPr>
          <w:rFonts w:ascii="Times New Roman" w:hAnsi="Times New Roman"/>
          <w:b/>
          <w:bCs/>
          <w:iCs/>
          <w:color w:val="000000"/>
          <w:sz w:val="24"/>
          <w:szCs w:val="24"/>
        </w:rPr>
        <w:t xml:space="preserve"> конспекта:</w:t>
      </w:r>
    </w:p>
    <w:p w14:paraId="6423EFB8"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B32376">
        <w:rPr>
          <w:rFonts w:ascii="Times New Roman" w:hAnsi="Times New Roman"/>
          <w:color w:val="000000"/>
          <w:sz w:val="24"/>
          <w:szCs w:val="24"/>
        </w:rPr>
        <w:t>.</w:t>
      </w:r>
    </w:p>
    <w:p w14:paraId="51B05569"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Выделите главное, составьте план</w:t>
      </w:r>
      <w:r w:rsidR="00E03C11" w:rsidRPr="00B32376">
        <w:rPr>
          <w:rFonts w:ascii="Times New Roman" w:hAnsi="Times New Roman"/>
          <w:color w:val="000000"/>
          <w:sz w:val="24"/>
          <w:szCs w:val="24"/>
        </w:rPr>
        <w:t>.</w:t>
      </w:r>
    </w:p>
    <w:p w14:paraId="74C988BD"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Кратко сформулируйте основные положения текста, отметьте аргументацию автора</w:t>
      </w:r>
      <w:r w:rsidR="00E03C11" w:rsidRPr="00B32376">
        <w:rPr>
          <w:rFonts w:ascii="Times New Roman" w:hAnsi="Times New Roman"/>
          <w:color w:val="000000"/>
          <w:sz w:val="24"/>
          <w:szCs w:val="24"/>
        </w:rPr>
        <w:t>.</w:t>
      </w:r>
    </w:p>
    <w:p w14:paraId="728FB491"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E0F0CE6"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Грамотно записывайте цитаты. Цитируя, учитывайте лаконичность, значимость мысли.</w:t>
      </w:r>
    </w:p>
    <w:p w14:paraId="726E8E85" w14:textId="77777777" w:rsidR="00476385" w:rsidRPr="00B32376" w:rsidRDefault="00F23F15" w:rsidP="00B32376">
      <w:pPr>
        <w:tabs>
          <w:tab w:val="left" w:pos="993"/>
        </w:tabs>
        <w:spacing w:after="0" w:line="240" w:lineRule="auto"/>
        <w:ind w:firstLine="709"/>
        <w:jc w:val="both"/>
        <w:rPr>
          <w:rFonts w:ascii="Times New Roman" w:hAnsi="Times New Roman"/>
          <w:color w:val="000000"/>
          <w:sz w:val="24"/>
          <w:szCs w:val="24"/>
        </w:rPr>
      </w:pPr>
      <w:r w:rsidRPr="00B32376">
        <w:rPr>
          <w:rFonts w:ascii="Times New Roman" w:hAnsi="Times New Roman"/>
          <w:color w:val="000000"/>
          <w:sz w:val="24"/>
          <w:szCs w:val="24"/>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w:t>
      </w:r>
      <w:r w:rsidRPr="00B32376">
        <w:rPr>
          <w:rFonts w:ascii="Times New Roman" w:hAnsi="Times New Roman"/>
          <w:color w:val="000000"/>
          <w:sz w:val="24"/>
          <w:szCs w:val="24"/>
        </w:rPr>
        <w:lastRenderedPageBreak/>
        <w:t>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165E82A6" w14:textId="77777777" w:rsidR="00F23F15" w:rsidRPr="00B32376" w:rsidRDefault="00F23F15" w:rsidP="00B32376">
      <w:pPr>
        <w:tabs>
          <w:tab w:val="left" w:pos="993"/>
        </w:tabs>
        <w:spacing w:after="0" w:line="240" w:lineRule="auto"/>
        <w:ind w:firstLine="709"/>
        <w:jc w:val="both"/>
        <w:rPr>
          <w:rFonts w:ascii="Times New Roman" w:hAnsi="Times New Roman"/>
          <w:b/>
          <w:color w:val="000000"/>
          <w:sz w:val="24"/>
          <w:szCs w:val="24"/>
        </w:rPr>
      </w:pPr>
      <w:r w:rsidRPr="00B32376">
        <w:rPr>
          <w:rFonts w:ascii="Times New Roman" w:hAnsi="Times New Roman"/>
          <w:b/>
          <w:sz w:val="24"/>
          <w:szCs w:val="24"/>
        </w:rPr>
        <w:t>Методические рекомендации по подготовке доклада</w:t>
      </w:r>
      <w:bookmarkEnd w:id="7"/>
    </w:p>
    <w:p w14:paraId="42C6D75F"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b/>
          <w:bCs/>
          <w:sz w:val="24"/>
          <w:szCs w:val="24"/>
        </w:rPr>
        <w:t xml:space="preserve">Доклад </w:t>
      </w:r>
      <w:r w:rsidRPr="00B32376">
        <w:rPr>
          <w:rFonts w:ascii="Times New Roman" w:hAnsi="Times New Roman"/>
          <w:sz w:val="24"/>
          <w:szCs w:val="24"/>
        </w:rPr>
        <w:t>– публичное сообщение, представляющее собой разв</w:t>
      </w:r>
      <w:r w:rsidR="00E03C11" w:rsidRPr="00B32376">
        <w:rPr>
          <w:rFonts w:ascii="Times New Roman" w:hAnsi="Times New Roman"/>
          <w:sz w:val="24"/>
          <w:szCs w:val="24"/>
        </w:rPr>
        <w:t>е</w:t>
      </w:r>
      <w:r w:rsidRPr="00B32376">
        <w:rPr>
          <w:rFonts w:ascii="Times New Roman" w:hAnsi="Times New Roman"/>
          <w:sz w:val="24"/>
          <w:szCs w:val="24"/>
        </w:rPr>
        <w:t>рнутое изложение определ</w:t>
      </w:r>
      <w:r w:rsidR="00E03C11" w:rsidRPr="00B32376">
        <w:rPr>
          <w:rFonts w:ascii="Times New Roman" w:hAnsi="Times New Roman"/>
          <w:sz w:val="24"/>
          <w:szCs w:val="24"/>
        </w:rPr>
        <w:t>е</w:t>
      </w:r>
      <w:r w:rsidRPr="00B32376">
        <w:rPr>
          <w:rFonts w:ascii="Times New Roman" w:hAnsi="Times New Roman"/>
          <w:sz w:val="24"/>
          <w:szCs w:val="24"/>
        </w:rPr>
        <w:t>нной темы.</w:t>
      </w:r>
    </w:p>
    <w:p w14:paraId="614132C6"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b/>
          <w:bCs/>
          <w:sz w:val="24"/>
          <w:szCs w:val="24"/>
        </w:rPr>
      </w:pPr>
      <w:r w:rsidRPr="00B32376">
        <w:rPr>
          <w:rFonts w:ascii="Times New Roman" w:hAnsi="Times New Roman"/>
          <w:b/>
          <w:bCs/>
          <w:sz w:val="24"/>
          <w:szCs w:val="24"/>
        </w:rPr>
        <w:t>Этапы подготовки доклада:</w:t>
      </w:r>
    </w:p>
    <w:p w14:paraId="1D45B8EA"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Определение цели доклада.</w:t>
      </w:r>
    </w:p>
    <w:p w14:paraId="16D39A77"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Подбор необходимого материала, определяющего содержание доклада.</w:t>
      </w:r>
    </w:p>
    <w:p w14:paraId="4ED97636"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Составление плана доклада, распределение собранного материала в необходимой логической последовательности.</w:t>
      </w:r>
    </w:p>
    <w:p w14:paraId="0798CB30"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Общее знакомство с литературой и выделение среди источников главного.</w:t>
      </w:r>
    </w:p>
    <w:p w14:paraId="0BB7B48D"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Уточнение плана, отбор материала к каждому пункту плана.</w:t>
      </w:r>
    </w:p>
    <w:p w14:paraId="21963CF9"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Композиционное оформление доклада.</w:t>
      </w:r>
    </w:p>
    <w:p w14:paraId="1BADD555"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Заучивание, запоминание текста доклада, подготовки тезисов выступления.</w:t>
      </w:r>
    </w:p>
    <w:p w14:paraId="76DDCC2E"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Выступление с докладом.</w:t>
      </w:r>
    </w:p>
    <w:p w14:paraId="35EF0AA8"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Обсуждение доклада.</w:t>
      </w:r>
    </w:p>
    <w:p w14:paraId="2E7891F2"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Оценивание доклада</w:t>
      </w:r>
      <w:r w:rsidR="00E03C11" w:rsidRPr="00B32376">
        <w:t>.</w:t>
      </w:r>
    </w:p>
    <w:p w14:paraId="6283AC41"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b/>
          <w:bCs/>
          <w:sz w:val="24"/>
          <w:szCs w:val="24"/>
        </w:rPr>
        <w:t xml:space="preserve">Композиционное оформление доклада </w:t>
      </w:r>
      <w:r w:rsidRPr="00B32376">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B32376">
        <w:rPr>
          <w:rFonts w:ascii="Times New Roman" w:hAnsi="Times New Roman"/>
          <w:sz w:val="24"/>
          <w:szCs w:val="24"/>
        </w:rPr>
        <w:t>е</w:t>
      </w:r>
      <w:r w:rsidRPr="00B32376">
        <w:rPr>
          <w:rFonts w:ascii="Times New Roman" w:hAnsi="Times New Roman"/>
          <w:sz w:val="24"/>
          <w:szCs w:val="24"/>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B32376">
        <w:rPr>
          <w:rFonts w:ascii="Times New Roman" w:hAnsi="Times New Roman"/>
          <w:sz w:val="24"/>
          <w:szCs w:val="24"/>
        </w:rPr>
        <w:t xml:space="preserve"> </w:t>
      </w:r>
      <w:r w:rsidRPr="00B32376">
        <w:rPr>
          <w:rFonts w:ascii="Times New Roman" w:hAnsi="Times New Roman"/>
          <w:sz w:val="24"/>
          <w:szCs w:val="24"/>
        </w:rPr>
        <w:t>(опровержение), заключение.</w:t>
      </w:r>
    </w:p>
    <w:p w14:paraId="7074346B"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b/>
          <w:bCs/>
          <w:sz w:val="24"/>
          <w:szCs w:val="24"/>
        </w:rPr>
        <w:t xml:space="preserve">Вступление </w:t>
      </w:r>
      <w:r w:rsidRPr="00B32376">
        <w:rPr>
          <w:rFonts w:ascii="Times New Roman" w:hAnsi="Times New Roman"/>
          <w:sz w:val="24"/>
          <w:szCs w:val="24"/>
        </w:rPr>
        <w:t>помогает обеспечить успех выступления по любой тематике.</w:t>
      </w:r>
    </w:p>
    <w:p w14:paraId="350BE1E9"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sz w:val="24"/>
          <w:szCs w:val="24"/>
        </w:rPr>
        <w:t>Вступление должно содержать:</w:t>
      </w:r>
    </w:p>
    <w:p w14:paraId="23E676FF"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название доклада;</w:t>
      </w:r>
    </w:p>
    <w:p w14:paraId="5B6FD5D3"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сообщение основной идеи;</w:t>
      </w:r>
    </w:p>
    <w:p w14:paraId="6C6ADA8A"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современную оценку предмета изложения;</w:t>
      </w:r>
    </w:p>
    <w:p w14:paraId="5A4EC6A2"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краткое перечисление рассматриваемых вопросов;</w:t>
      </w:r>
    </w:p>
    <w:p w14:paraId="1B272146"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интересную для слушателей форму изложения;</w:t>
      </w:r>
    </w:p>
    <w:p w14:paraId="47344DE6"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акцентирование оригинальности подхода.</w:t>
      </w:r>
    </w:p>
    <w:p w14:paraId="3C9D57BB"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sz w:val="24"/>
          <w:szCs w:val="24"/>
        </w:rPr>
        <w:t>Выступление состоит из следующих частей:</w:t>
      </w:r>
    </w:p>
    <w:p w14:paraId="7B3B7F57"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b/>
          <w:bCs/>
          <w:sz w:val="24"/>
          <w:szCs w:val="24"/>
        </w:rPr>
        <w:t xml:space="preserve">Основная часть, </w:t>
      </w:r>
      <w:r w:rsidRPr="00B32376">
        <w:rPr>
          <w:rFonts w:ascii="Times New Roman" w:hAnsi="Times New Roman"/>
          <w:sz w:val="24"/>
          <w:szCs w:val="24"/>
        </w:rPr>
        <w:t>в которой выступающий должен раскрыть суть темы, обычно строится по принципу отч</w:t>
      </w:r>
      <w:r w:rsidR="00E03C11" w:rsidRPr="00B32376">
        <w:rPr>
          <w:rFonts w:ascii="Times New Roman" w:hAnsi="Times New Roman"/>
          <w:sz w:val="24"/>
          <w:szCs w:val="24"/>
        </w:rPr>
        <w:t>е</w:t>
      </w:r>
      <w:r w:rsidRPr="00B32376">
        <w:rPr>
          <w:rFonts w:ascii="Times New Roman" w:hAnsi="Times New Roman"/>
          <w:sz w:val="24"/>
          <w:szCs w:val="24"/>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49127B7"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lang w:eastAsia="ru-RU"/>
        </w:rPr>
      </w:pPr>
      <w:r w:rsidRPr="00B32376">
        <w:rPr>
          <w:rFonts w:ascii="Times New Roman" w:hAnsi="Times New Roman"/>
          <w:b/>
          <w:bCs/>
          <w:sz w:val="24"/>
          <w:szCs w:val="24"/>
        </w:rPr>
        <w:t xml:space="preserve">Заключение </w:t>
      </w:r>
      <w:r w:rsidR="00E03C11" w:rsidRPr="00B32376">
        <w:rPr>
          <w:rFonts w:ascii="Times New Roman" w:hAnsi="Times New Roman"/>
          <w:sz w:val="24"/>
          <w:szCs w:val="24"/>
        </w:rPr>
        <w:t>–</w:t>
      </w:r>
      <w:r w:rsidRPr="00B32376">
        <w:rPr>
          <w:rFonts w:ascii="Times New Roman" w:hAnsi="Times New Roman"/>
          <w:sz w:val="24"/>
          <w:szCs w:val="24"/>
        </w:rPr>
        <w:t xml:space="preserve"> это ч</w:t>
      </w:r>
      <w:r w:rsidR="00E03C11" w:rsidRPr="00B32376">
        <w:rPr>
          <w:rFonts w:ascii="Times New Roman" w:hAnsi="Times New Roman"/>
          <w:sz w:val="24"/>
          <w:szCs w:val="24"/>
        </w:rPr>
        <w:t>е</w:t>
      </w:r>
      <w:r w:rsidRPr="00B32376">
        <w:rPr>
          <w:rFonts w:ascii="Times New Roman" w:hAnsi="Times New Roman"/>
          <w:sz w:val="24"/>
          <w:szCs w:val="24"/>
        </w:rPr>
        <w:t>ткое обобщение и краткие выводы по излагаемой теме.</w:t>
      </w:r>
    </w:p>
    <w:p w14:paraId="3FAD5BBE" w14:textId="77777777" w:rsidR="00F23F15" w:rsidRPr="00B32376" w:rsidRDefault="00F23F15" w:rsidP="00B32376">
      <w:pPr>
        <w:pStyle w:val="3"/>
        <w:spacing w:before="0" w:line="240" w:lineRule="auto"/>
        <w:ind w:firstLine="709"/>
        <w:jc w:val="both"/>
        <w:rPr>
          <w:rFonts w:ascii="Times New Roman" w:hAnsi="Times New Roman" w:cs="Times New Roman"/>
          <w:color w:val="auto"/>
          <w:sz w:val="24"/>
          <w:szCs w:val="24"/>
        </w:rPr>
      </w:pPr>
      <w:bookmarkStart w:id="10" w:name="_Toc354667573"/>
      <w:r w:rsidRPr="00B32376">
        <w:rPr>
          <w:rFonts w:ascii="Times New Roman" w:hAnsi="Times New Roman" w:cs="Times New Roman"/>
          <w:color w:val="auto"/>
          <w:sz w:val="24"/>
          <w:szCs w:val="24"/>
        </w:rPr>
        <w:t>Методические рекомендации по подготовке сообщения</w:t>
      </w:r>
      <w:bookmarkEnd w:id="8"/>
      <w:bookmarkEnd w:id="9"/>
      <w:bookmarkEnd w:id="10"/>
    </w:p>
    <w:p w14:paraId="78A54DB4"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z w:val="24"/>
          <w:szCs w:val="24"/>
        </w:rPr>
        <w:t xml:space="preserve">Регламент устного публичного выступления – не более 10 минут. </w:t>
      </w:r>
    </w:p>
    <w:p w14:paraId="78A2EFBE"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DD447E2"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z w:val="24"/>
          <w:szCs w:val="24"/>
        </w:rPr>
        <w:t xml:space="preserve">Любое устное выступление должно удовлетворять </w:t>
      </w:r>
      <w:r w:rsidRPr="00B32376">
        <w:rPr>
          <w:rFonts w:ascii="Times New Roman" w:hAnsi="Times New Roman"/>
          <w:i/>
          <w:sz w:val="24"/>
          <w:szCs w:val="24"/>
        </w:rPr>
        <w:t>трем основным критериям</w:t>
      </w:r>
      <w:r w:rsidRPr="00B32376">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3D66651" w14:textId="77777777" w:rsidR="00F23F15" w:rsidRPr="00B32376" w:rsidRDefault="00F23F15" w:rsidP="00B32376">
      <w:pPr>
        <w:pStyle w:val="3f3f3f3f3f3f3f3f3f3f3f3f3f2"/>
        <w:ind w:firstLine="709"/>
        <w:rPr>
          <w:snapToGrid w:val="0"/>
        </w:rPr>
      </w:pPr>
      <w:r w:rsidRPr="00B32376">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3201AA1"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32376">
        <w:rPr>
          <w:rFonts w:ascii="Times New Roman" w:hAnsi="Times New Roman"/>
          <w:sz w:val="24"/>
          <w:szCs w:val="24"/>
        </w:rPr>
        <w:t xml:space="preserve">Тема выступления не должна быть перегруженной, нельзя </w:t>
      </w:r>
      <w:r w:rsidR="00FE5172" w:rsidRPr="00B32376">
        <w:rPr>
          <w:rFonts w:ascii="Times New Roman" w:hAnsi="Times New Roman"/>
          <w:sz w:val="24"/>
          <w:szCs w:val="24"/>
        </w:rPr>
        <w:t>«</w:t>
      </w:r>
      <w:r w:rsidRPr="00B32376">
        <w:rPr>
          <w:rFonts w:ascii="Times New Roman" w:hAnsi="Times New Roman"/>
          <w:sz w:val="24"/>
          <w:szCs w:val="24"/>
        </w:rPr>
        <w:t>объять необъятное</w:t>
      </w:r>
      <w:r w:rsidR="00FE5172" w:rsidRPr="00B32376">
        <w:rPr>
          <w:rFonts w:ascii="Times New Roman" w:hAnsi="Times New Roman"/>
          <w:sz w:val="24"/>
          <w:szCs w:val="24"/>
        </w:rPr>
        <w:t>»</w:t>
      </w:r>
      <w:r w:rsidRPr="00B32376">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B32376">
        <w:rPr>
          <w:rFonts w:ascii="Times New Roman" w:hAnsi="Times New Roman"/>
          <w:sz w:val="24"/>
          <w:szCs w:val="24"/>
        </w:rPr>
        <w:t>–</w:t>
      </w:r>
      <w:r w:rsidRPr="00B32376">
        <w:rPr>
          <w:rFonts w:ascii="Times New Roman" w:hAnsi="Times New Roman"/>
          <w:sz w:val="24"/>
          <w:szCs w:val="24"/>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01AA46DE" w14:textId="77777777" w:rsidR="00F23F15" w:rsidRPr="00B32376" w:rsidRDefault="00F23F15" w:rsidP="00B32376">
      <w:pPr>
        <w:pStyle w:val="3f3f3f3f3f3f3f3f3f3f3f3f3f2"/>
        <w:ind w:firstLine="709"/>
        <w:rPr>
          <w:snapToGrid w:val="0"/>
        </w:rPr>
      </w:pPr>
      <w:r w:rsidRPr="00B32376">
        <w:rPr>
          <w:snapToGrid w:val="0"/>
        </w:rPr>
        <w:t>Само выступление должно состоять из трех частей – вступления (10-15% общего времени), основной части (60-70%) и заключения (20-25%).</w:t>
      </w:r>
    </w:p>
    <w:p w14:paraId="7C6D64D9" w14:textId="77777777" w:rsidR="00F23F15" w:rsidRPr="00B32376" w:rsidRDefault="00F23F15" w:rsidP="00B32376">
      <w:pPr>
        <w:pStyle w:val="3f3f3f3f3f3f3f3f3f3f3f3f3f2"/>
        <w:ind w:firstLine="709"/>
        <w:rPr>
          <w:snapToGrid w:val="0"/>
        </w:rPr>
      </w:pPr>
      <w:r w:rsidRPr="00B32376">
        <w:rPr>
          <w:i/>
        </w:rPr>
        <w:t>Вступление</w:t>
      </w:r>
      <w:r w:rsidRPr="00B32376">
        <w:t xml:space="preserve"> включает в себя </w:t>
      </w:r>
      <w:r w:rsidRPr="00B32376">
        <w:rPr>
          <w:snapToGrid w:val="0"/>
        </w:rPr>
        <w:t xml:space="preserve">представление авторов (фамилия, имя отчество, при необходимости место учебы, статус), </w:t>
      </w:r>
      <w:r w:rsidRPr="00B32376">
        <w:t>название доклада, расшифровку подзаголовка с целью точного определения содержания выступления, четкое определение стержневой идеи. С</w:t>
      </w:r>
      <w:r w:rsidRPr="00B32376">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BC2E47F" w14:textId="77777777" w:rsidR="00F23F15" w:rsidRPr="00B32376" w:rsidRDefault="00F23F15" w:rsidP="00B32376">
      <w:pPr>
        <w:pStyle w:val="3f3f3f3f3f3f3f3f3f3f3f3f3f2"/>
        <w:ind w:firstLine="709"/>
        <w:rPr>
          <w:snapToGrid w:val="0"/>
        </w:rPr>
      </w:pPr>
      <w:r w:rsidRPr="00B32376">
        <w:rPr>
          <w:snapToGrid w:val="0"/>
        </w:rPr>
        <w:t>Требования к основному тезису выступления:</w:t>
      </w:r>
    </w:p>
    <w:p w14:paraId="4EC492C2" w14:textId="77777777" w:rsidR="00F23F15" w:rsidRPr="00B32376" w:rsidRDefault="00F23F15" w:rsidP="00B32376">
      <w:pPr>
        <w:pStyle w:val="3f3f3f3f3f3f3f3f3f3f3f3f3f2"/>
        <w:numPr>
          <w:ilvl w:val="0"/>
          <w:numId w:val="22"/>
        </w:numPr>
        <w:tabs>
          <w:tab w:val="left" w:pos="1276"/>
        </w:tabs>
        <w:ind w:left="0" w:firstLine="709"/>
        <w:rPr>
          <w:snapToGrid w:val="0"/>
        </w:rPr>
      </w:pPr>
      <w:r w:rsidRPr="00B32376">
        <w:rPr>
          <w:snapToGrid w:val="0"/>
        </w:rPr>
        <w:t>фраза должна утверждать главную мысль и соответствовать цели выступления;</w:t>
      </w:r>
    </w:p>
    <w:p w14:paraId="663F0646" w14:textId="77777777" w:rsidR="00F23F15" w:rsidRPr="00B32376" w:rsidRDefault="00F23F15" w:rsidP="00B32376">
      <w:pPr>
        <w:pStyle w:val="3f3f3f3f3f3f3f3f3f3f3f3f3f2"/>
        <w:numPr>
          <w:ilvl w:val="0"/>
          <w:numId w:val="22"/>
        </w:numPr>
        <w:tabs>
          <w:tab w:val="left" w:pos="1276"/>
        </w:tabs>
        <w:ind w:left="0" w:firstLine="709"/>
        <w:rPr>
          <w:snapToGrid w:val="0"/>
        </w:rPr>
      </w:pPr>
      <w:r w:rsidRPr="00B32376">
        <w:rPr>
          <w:snapToGrid w:val="0"/>
        </w:rPr>
        <w:t>суждение должно быть кратким, ясным, легко удерживаться в кратковременной памяти;</w:t>
      </w:r>
    </w:p>
    <w:p w14:paraId="1AE0978E" w14:textId="77777777" w:rsidR="00F23F15" w:rsidRPr="00B32376" w:rsidRDefault="00F23F15" w:rsidP="00B32376">
      <w:pPr>
        <w:pStyle w:val="3f3f3f3f3f3f3f3f3f3f3f3f3f2"/>
        <w:numPr>
          <w:ilvl w:val="0"/>
          <w:numId w:val="22"/>
        </w:numPr>
        <w:tabs>
          <w:tab w:val="left" w:pos="1276"/>
        </w:tabs>
        <w:ind w:left="0" w:firstLine="709"/>
        <w:rPr>
          <w:snapToGrid w:val="0"/>
        </w:rPr>
      </w:pPr>
      <w:r w:rsidRPr="00B32376">
        <w:rPr>
          <w:snapToGrid w:val="0"/>
        </w:rPr>
        <w:t>мысль должна пониматься однозначно, не заключать в себе противоречия.</w:t>
      </w:r>
    </w:p>
    <w:p w14:paraId="3522DA2F" w14:textId="77777777" w:rsidR="00F23F15" w:rsidRPr="00B32376" w:rsidRDefault="00F23F15" w:rsidP="00B32376">
      <w:pPr>
        <w:pStyle w:val="3f3f3f3f3f3f3f3f3f3f3f3f3f2"/>
        <w:ind w:firstLine="709"/>
        <w:rPr>
          <w:snapToGrid w:val="0"/>
        </w:rPr>
      </w:pPr>
      <w:r w:rsidRPr="00B32376">
        <w:rPr>
          <w:snapToGrid w:val="0"/>
        </w:rPr>
        <w:t>В речи может быть несколько стержневых идей, но не более трех.</w:t>
      </w:r>
    </w:p>
    <w:p w14:paraId="15190E60"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napToGrid w:val="0"/>
          <w:sz w:val="24"/>
          <w:szCs w:val="24"/>
        </w:rPr>
        <w:t xml:space="preserve">Самая частая ошибка в начале речи – либо </w:t>
      </w:r>
      <w:r w:rsidRPr="00B32376">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D492F6B" w14:textId="77777777" w:rsidR="00F23F15" w:rsidRPr="00B32376" w:rsidRDefault="00F23F15" w:rsidP="00B32376">
      <w:pPr>
        <w:pStyle w:val="3f3f3f3f3f3f3f3f3f3f3f3f3f2"/>
        <w:ind w:firstLine="709"/>
        <w:rPr>
          <w:snapToGrid w:val="0"/>
        </w:rPr>
      </w:pPr>
      <w:r w:rsidRPr="00B32376">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BAD2510" w14:textId="77777777" w:rsidR="00F23F15" w:rsidRPr="00B32376" w:rsidRDefault="00F23F15" w:rsidP="00B32376">
      <w:pPr>
        <w:pStyle w:val="3f3f3f3f3f3f3f3f3f3f3f3f3f2"/>
        <w:ind w:firstLine="709"/>
      </w:pPr>
      <w:r w:rsidRPr="00B32376">
        <w:t xml:space="preserve">План развития </w:t>
      </w:r>
      <w:r w:rsidRPr="00B32376">
        <w:rPr>
          <w:i/>
        </w:rPr>
        <w:t>основной части</w:t>
      </w:r>
      <w:r w:rsidRPr="00B32376">
        <w:t xml:space="preserve"> должен быть ясным. Должно быть отобрано оптимальное количество фактов и необходимых примеров.</w:t>
      </w:r>
    </w:p>
    <w:p w14:paraId="3C73C721" w14:textId="77777777" w:rsidR="00F23F15" w:rsidRPr="00B32376" w:rsidRDefault="00F23F15" w:rsidP="00B32376">
      <w:pPr>
        <w:spacing w:after="0" w:line="240" w:lineRule="auto"/>
        <w:ind w:firstLine="709"/>
        <w:jc w:val="both"/>
        <w:rPr>
          <w:rFonts w:ascii="Times New Roman" w:hAnsi="Times New Roman"/>
          <w:color w:val="000000"/>
          <w:sz w:val="24"/>
          <w:szCs w:val="24"/>
        </w:rPr>
      </w:pPr>
      <w:r w:rsidRPr="00B32376">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32376">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B219E"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0358212"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z w:val="24"/>
          <w:szCs w:val="24"/>
        </w:rPr>
        <w:t xml:space="preserve">Самые частые ошибки в основной части доклада </w:t>
      </w:r>
      <w:r w:rsidR="00FE5172" w:rsidRPr="00B32376">
        <w:rPr>
          <w:rFonts w:ascii="Times New Roman" w:hAnsi="Times New Roman"/>
          <w:sz w:val="24"/>
          <w:szCs w:val="24"/>
        </w:rPr>
        <w:t>–</w:t>
      </w:r>
      <w:r w:rsidRPr="00B32376">
        <w:rPr>
          <w:rFonts w:ascii="Times New Roman" w:hAnsi="Times New Roman"/>
          <w:sz w:val="24"/>
          <w:szCs w:val="24"/>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B32376">
        <w:rPr>
          <w:rFonts w:ascii="Times New Roman" w:hAnsi="Times New Roman"/>
          <w:sz w:val="24"/>
          <w:szCs w:val="24"/>
        </w:rPr>
        <w:t xml:space="preserve"> вступление, скомканн</w:t>
      </w:r>
      <w:r w:rsidRPr="00B32376">
        <w:rPr>
          <w:rFonts w:ascii="Times New Roman" w:hAnsi="Times New Roman"/>
          <w:sz w:val="24"/>
          <w:szCs w:val="24"/>
        </w:rPr>
        <w:t>ость основных положений, заключения).</w:t>
      </w:r>
    </w:p>
    <w:p w14:paraId="1FCB8D96"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i/>
          <w:sz w:val="24"/>
          <w:szCs w:val="24"/>
        </w:rPr>
        <w:t>В заключении</w:t>
      </w:r>
      <w:r w:rsidRPr="00B32376">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B32376">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32376">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B32376">
        <w:rPr>
          <w:rFonts w:ascii="Times New Roman" w:hAnsi="Times New Roman"/>
          <w:sz w:val="24"/>
          <w:szCs w:val="24"/>
        </w:rPr>
        <w:t>«</w:t>
      </w:r>
      <w:r w:rsidRPr="00B32376">
        <w:rPr>
          <w:rFonts w:ascii="Times New Roman" w:hAnsi="Times New Roman"/>
          <w:sz w:val="24"/>
          <w:szCs w:val="24"/>
        </w:rPr>
        <w:t>закон края</w:t>
      </w:r>
      <w:r w:rsidR="00CF1970" w:rsidRPr="00B32376">
        <w:rPr>
          <w:rFonts w:ascii="Times New Roman" w:hAnsi="Times New Roman"/>
          <w:sz w:val="24"/>
          <w:szCs w:val="24"/>
        </w:rPr>
        <w:t>»</w:t>
      </w:r>
      <w:r w:rsidRPr="00B32376">
        <w:rPr>
          <w:rFonts w:ascii="Times New Roman" w:hAnsi="Times New Roman"/>
          <w:sz w:val="24"/>
          <w:szCs w:val="24"/>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B32376">
        <w:rPr>
          <w:rFonts w:ascii="Times New Roman" w:hAnsi="Times New Roman"/>
          <w:sz w:val="24"/>
          <w:szCs w:val="24"/>
        </w:rPr>
        <w:t>«</w:t>
      </w:r>
      <w:r w:rsidRPr="00B32376">
        <w:rPr>
          <w:rFonts w:ascii="Times New Roman" w:hAnsi="Times New Roman"/>
          <w:sz w:val="24"/>
          <w:szCs w:val="24"/>
        </w:rPr>
        <w:t>чтобы слушатели почувствовали, что дальше говорить нечего</w:t>
      </w:r>
      <w:r w:rsidR="00CF1970" w:rsidRPr="00B32376">
        <w:rPr>
          <w:rFonts w:ascii="Times New Roman" w:hAnsi="Times New Roman"/>
          <w:sz w:val="24"/>
          <w:szCs w:val="24"/>
        </w:rPr>
        <w:t>»</w:t>
      </w:r>
      <w:r w:rsidRPr="00B32376">
        <w:rPr>
          <w:rFonts w:ascii="Times New Roman" w:hAnsi="Times New Roman"/>
          <w:sz w:val="24"/>
          <w:szCs w:val="24"/>
        </w:rPr>
        <w:t xml:space="preserve"> (А.Ф. Кони).</w:t>
      </w:r>
    </w:p>
    <w:p w14:paraId="5F036AF0" w14:textId="77777777" w:rsidR="00F23F15" w:rsidRPr="00B32376" w:rsidRDefault="00F23F15" w:rsidP="00B32376">
      <w:pPr>
        <w:spacing w:after="0" w:line="240" w:lineRule="auto"/>
        <w:ind w:firstLine="709"/>
        <w:jc w:val="both"/>
        <w:rPr>
          <w:rFonts w:ascii="Times New Roman" w:hAnsi="Times New Roman"/>
          <w:iCs/>
          <w:sz w:val="24"/>
          <w:szCs w:val="24"/>
        </w:rPr>
      </w:pPr>
      <w:r w:rsidRPr="00B32376">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12A714D" w14:textId="77777777" w:rsidR="00F23F15" w:rsidRPr="00B32376" w:rsidRDefault="00F23F15" w:rsidP="00B32376">
      <w:pPr>
        <w:pStyle w:val="a6"/>
        <w:numPr>
          <w:ilvl w:val="0"/>
          <w:numId w:val="23"/>
        </w:numPr>
        <w:tabs>
          <w:tab w:val="left" w:pos="1276"/>
        </w:tabs>
        <w:ind w:left="0" w:firstLine="709"/>
        <w:rPr>
          <w:iCs/>
        </w:rPr>
      </w:pPr>
      <w:r w:rsidRPr="00B32376">
        <w:rPr>
          <w:iCs/>
        </w:rPr>
        <w:t>«Это Вам позволит…»</w:t>
      </w:r>
    </w:p>
    <w:p w14:paraId="744950F7" w14:textId="77777777" w:rsidR="00F23F15" w:rsidRPr="00B32376" w:rsidRDefault="00F23F15" w:rsidP="00B32376">
      <w:pPr>
        <w:pStyle w:val="a6"/>
        <w:numPr>
          <w:ilvl w:val="0"/>
          <w:numId w:val="23"/>
        </w:numPr>
        <w:tabs>
          <w:tab w:val="left" w:pos="1276"/>
        </w:tabs>
        <w:ind w:left="0" w:firstLine="709"/>
        <w:rPr>
          <w:iCs/>
        </w:rPr>
      </w:pPr>
      <w:r w:rsidRPr="00B32376">
        <w:rPr>
          <w:iCs/>
        </w:rPr>
        <w:t>«Благодаря этому вы получите…»</w:t>
      </w:r>
    </w:p>
    <w:p w14:paraId="3BB40433" w14:textId="77777777" w:rsidR="00F23F15" w:rsidRPr="00B32376" w:rsidRDefault="00F23F15" w:rsidP="00B32376">
      <w:pPr>
        <w:pStyle w:val="a6"/>
        <w:numPr>
          <w:ilvl w:val="0"/>
          <w:numId w:val="23"/>
        </w:numPr>
        <w:tabs>
          <w:tab w:val="left" w:pos="1276"/>
        </w:tabs>
        <w:ind w:left="0" w:firstLine="709"/>
        <w:rPr>
          <w:iCs/>
        </w:rPr>
      </w:pPr>
      <w:r w:rsidRPr="00B32376">
        <w:rPr>
          <w:iCs/>
        </w:rPr>
        <w:t>«Это позволит избежать…»</w:t>
      </w:r>
    </w:p>
    <w:p w14:paraId="0411E4BC" w14:textId="77777777" w:rsidR="00F23F15" w:rsidRPr="00B32376" w:rsidRDefault="00F23F15" w:rsidP="00B32376">
      <w:pPr>
        <w:pStyle w:val="a6"/>
        <w:numPr>
          <w:ilvl w:val="0"/>
          <w:numId w:val="23"/>
        </w:numPr>
        <w:tabs>
          <w:tab w:val="left" w:pos="1276"/>
        </w:tabs>
        <w:ind w:left="0" w:firstLine="709"/>
        <w:rPr>
          <w:iCs/>
        </w:rPr>
      </w:pPr>
      <w:r w:rsidRPr="00B32376">
        <w:rPr>
          <w:iCs/>
        </w:rPr>
        <w:t>«Это повышает Ваши…»</w:t>
      </w:r>
    </w:p>
    <w:p w14:paraId="3D80A95C" w14:textId="77777777" w:rsidR="00F23F15" w:rsidRPr="00B32376" w:rsidRDefault="00F23F15" w:rsidP="00B32376">
      <w:pPr>
        <w:pStyle w:val="a6"/>
        <w:numPr>
          <w:ilvl w:val="0"/>
          <w:numId w:val="23"/>
        </w:numPr>
        <w:tabs>
          <w:tab w:val="left" w:pos="1276"/>
        </w:tabs>
        <w:ind w:left="0" w:firstLine="709"/>
        <w:rPr>
          <w:iCs/>
        </w:rPr>
      </w:pPr>
      <w:r w:rsidRPr="00B32376">
        <w:rPr>
          <w:iCs/>
        </w:rPr>
        <w:t>«Это дает Вам дополнительно…»</w:t>
      </w:r>
    </w:p>
    <w:p w14:paraId="0BEDF695" w14:textId="77777777" w:rsidR="00F23F15" w:rsidRPr="00B32376" w:rsidRDefault="00F23F15" w:rsidP="00B32376">
      <w:pPr>
        <w:pStyle w:val="a6"/>
        <w:numPr>
          <w:ilvl w:val="0"/>
          <w:numId w:val="23"/>
        </w:numPr>
        <w:tabs>
          <w:tab w:val="left" w:pos="1276"/>
        </w:tabs>
        <w:ind w:left="0" w:firstLine="709"/>
        <w:rPr>
          <w:iCs/>
        </w:rPr>
      </w:pPr>
      <w:r w:rsidRPr="00B32376">
        <w:rPr>
          <w:iCs/>
        </w:rPr>
        <w:t>«Это делает вас…»</w:t>
      </w:r>
    </w:p>
    <w:p w14:paraId="43196288" w14:textId="77777777" w:rsidR="00F23F15" w:rsidRPr="00B32376" w:rsidRDefault="00F23F15" w:rsidP="00B32376">
      <w:pPr>
        <w:pStyle w:val="a6"/>
        <w:numPr>
          <w:ilvl w:val="0"/>
          <w:numId w:val="23"/>
        </w:numPr>
        <w:tabs>
          <w:tab w:val="left" w:pos="1276"/>
        </w:tabs>
        <w:ind w:left="0" w:firstLine="709"/>
        <w:rPr>
          <w:iCs/>
        </w:rPr>
      </w:pPr>
      <w:r w:rsidRPr="00B32376">
        <w:rPr>
          <w:iCs/>
        </w:rPr>
        <w:t>«За счет этого вы можете…»</w:t>
      </w:r>
    </w:p>
    <w:p w14:paraId="3FE5E248" w14:textId="77777777" w:rsidR="00F23F15" w:rsidRPr="00B32376" w:rsidRDefault="00F23F15" w:rsidP="00B32376">
      <w:pPr>
        <w:pStyle w:val="3f3f3f3f3f3f3f3f3f3f3f3f3f2"/>
        <w:ind w:firstLine="709"/>
        <w:rPr>
          <w:snapToGrid w:val="0"/>
        </w:rPr>
      </w:pPr>
      <w:r w:rsidRPr="00B32376">
        <w:rPr>
          <w:snapToGrid w:val="0"/>
        </w:rPr>
        <w:t>После подготовки текста / плана выступления полезно проконтролировать себя вопросами:</w:t>
      </w:r>
    </w:p>
    <w:p w14:paraId="7126CD0E" w14:textId="77777777" w:rsidR="00F23F15" w:rsidRPr="00B32376" w:rsidRDefault="00F23F15" w:rsidP="00B32376">
      <w:pPr>
        <w:pStyle w:val="3f3f3f3f3f3f3f3f3f3f3f3f3f2"/>
        <w:numPr>
          <w:ilvl w:val="0"/>
          <w:numId w:val="7"/>
        </w:numPr>
        <w:tabs>
          <w:tab w:val="left" w:pos="1276"/>
        </w:tabs>
        <w:ind w:left="0" w:firstLine="709"/>
        <w:rPr>
          <w:snapToGrid w:val="0"/>
        </w:rPr>
      </w:pPr>
      <w:r w:rsidRPr="00B32376">
        <w:rPr>
          <w:snapToGrid w:val="0"/>
        </w:rPr>
        <w:t>Вызывает ли мое выступление интерес?</w:t>
      </w:r>
    </w:p>
    <w:p w14:paraId="78957750" w14:textId="77777777" w:rsidR="00F23F15" w:rsidRPr="00B32376" w:rsidRDefault="00F23F15" w:rsidP="00B32376">
      <w:pPr>
        <w:pStyle w:val="3f3f3f3f3f3f3f3f3f3f3f3f3f2"/>
        <w:numPr>
          <w:ilvl w:val="0"/>
          <w:numId w:val="7"/>
        </w:numPr>
        <w:tabs>
          <w:tab w:val="left" w:pos="1276"/>
        </w:tabs>
        <w:ind w:left="0" w:firstLine="709"/>
        <w:rPr>
          <w:snapToGrid w:val="0"/>
        </w:rPr>
      </w:pPr>
      <w:r w:rsidRPr="00B32376">
        <w:rPr>
          <w:snapToGrid w:val="0"/>
        </w:rPr>
        <w:t>Достаточно ли я знаю по данному вопросу, и имеется ли у меня достаточно данных?</w:t>
      </w:r>
    </w:p>
    <w:p w14:paraId="190F2131" w14:textId="77777777" w:rsidR="00F23F15" w:rsidRPr="00B32376" w:rsidRDefault="00F23F15" w:rsidP="00B32376">
      <w:pPr>
        <w:pStyle w:val="3f3f3f3f3f3f3f3f3f3f3f3f3f2"/>
        <w:numPr>
          <w:ilvl w:val="0"/>
          <w:numId w:val="7"/>
        </w:numPr>
        <w:tabs>
          <w:tab w:val="left" w:pos="1276"/>
        </w:tabs>
        <w:ind w:left="0" w:firstLine="709"/>
        <w:rPr>
          <w:snapToGrid w:val="0"/>
        </w:rPr>
      </w:pPr>
      <w:r w:rsidRPr="00B32376">
        <w:rPr>
          <w:snapToGrid w:val="0"/>
        </w:rPr>
        <w:t>Смогу ли я закончить выступление в отведенное время?</w:t>
      </w:r>
    </w:p>
    <w:p w14:paraId="74790248" w14:textId="77777777" w:rsidR="00F23F15" w:rsidRPr="00B32376" w:rsidRDefault="00F23F15" w:rsidP="00B32376">
      <w:pPr>
        <w:pStyle w:val="3f3f3f3f3f3f3f3f3f3f3f3f3f2"/>
        <w:numPr>
          <w:ilvl w:val="0"/>
          <w:numId w:val="7"/>
        </w:numPr>
        <w:tabs>
          <w:tab w:val="left" w:pos="1276"/>
        </w:tabs>
        <w:ind w:left="0" w:firstLine="709"/>
        <w:rPr>
          <w:snapToGrid w:val="0"/>
        </w:rPr>
      </w:pPr>
      <w:r w:rsidRPr="00B32376">
        <w:rPr>
          <w:snapToGrid w:val="0"/>
        </w:rPr>
        <w:t>Соответствует ли мое выступление уровню моих знаний и опыту?</w:t>
      </w:r>
    </w:p>
    <w:p w14:paraId="615967CF" w14:textId="77777777" w:rsidR="00F23F15" w:rsidRPr="00B32376" w:rsidRDefault="00F23F15" w:rsidP="00B32376">
      <w:pPr>
        <w:spacing w:after="0" w:line="240" w:lineRule="auto"/>
        <w:ind w:firstLine="709"/>
        <w:jc w:val="both"/>
        <w:rPr>
          <w:rFonts w:ascii="Times New Roman" w:hAnsi="Times New Roman"/>
          <w:color w:val="000000"/>
          <w:sz w:val="24"/>
          <w:szCs w:val="24"/>
        </w:rPr>
      </w:pPr>
      <w:r w:rsidRPr="00B32376">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32376">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DF06084" w14:textId="77777777" w:rsidR="00F23F15" w:rsidRPr="00B32376" w:rsidRDefault="00F23F15" w:rsidP="00B32376">
      <w:pPr>
        <w:pStyle w:val="3f3f3f3f3f3f3f3f3f3f3f3f3f2"/>
        <w:ind w:firstLine="709"/>
        <w:rPr>
          <w:snapToGrid w:val="0"/>
          <w:color w:val="000000"/>
        </w:rPr>
      </w:pPr>
      <w:r w:rsidRPr="00B32376">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9B38C82" w14:textId="77777777" w:rsidR="00F23F15" w:rsidRPr="00B32376" w:rsidRDefault="00F23F15" w:rsidP="00B32376">
      <w:pPr>
        <w:pStyle w:val="3f3f3f3f3f3f3f3f3f3f3f3f3f2"/>
        <w:ind w:firstLine="709"/>
        <w:rPr>
          <w:snapToGrid w:val="0"/>
        </w:rPr>
      </w:pPr>
      <w:r w:rsidRPr="00B32376">
        <w:rPr>
          <w:snapToGrid w:val="0"/>
        </w:rPr>
        <w:t xml:space="preserve">Кроме того, установлено, что </w:t>
      </w:r>
      <w:r w:rsidRPr="00B32376">
        <w:rPr>
          <w:i/>
          <w:snapToGrid w:val="0"/>
        </w:rPr>
        <w:t>короткие фразы</w:t>
      </w:r>
      <w:r w:rsidRPr="00B32376">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82227EE" w14:textId="77777777" w:rsidR="00F23F15" w:rsidRPr="00B32376" w:rsidRDefault="00F23F15" w:rsidP="00B32376">
      <w:pPr>
        <w:pStyle w:val="3f3f3f3f3f3f3f3f3f3f3f3f3f2"/>
        <w:ind w:firstLine="709"/>
        <w:rPr>
          <w:snapToGrid w:val="0"/>
        </w:rPr>
      </w:pPr>
      <w:r w:rsidRPr="00B32376">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1627AA1" w14:textId="77777777" w:rsidR="00F23F15" w:rsidRPr="00B32376" w:rsidRDefault="00F23F15" w:rsidP="00B32376">
      <w:pPr>
        <w:pStyle w:val="3f3f3f3f3f3f3f3f3f3f3f3f3f2"/>
        <w:ind w:firstLine="709"/>
        <w:rPr>
          <w:snapToGrid w:val="0"/>
        </w:rPr>
      </w:pPr>
      <w:r w:rsidRPr="00B32376">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A07298F" w14:textId="77777777" w:rsidR="00F23F15" w:rsidRPr="00B32376" w:rsidRDefault="00F23F15" w:rsidP="00B32376">
      <w:pPr>
        <w:pStyle w:val="3f3f3f3f3f3f3f3f3f3f3f3f3f2"/>
        <w:ind w:firstLine="709"/>
        <w:rPr>
          <w:snapToGrid w:val="0"/>
        </w:rPr>
      </w:pPr>
      <w:r w:rsidRPr="00B32376">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D24031" w14:textId="77777777" w:rsidR="00476385" w:rsidRPr="00B32376" w:rsidRDefault="00F23F15" w:rsidP="00B32376">
      <w:pPr>
        <w:pStyle w:val="3f3f3f3f3f3f3f3f3f3f3f3f3f2"/>
        <w:ind w:firstLine="709"/>
      </w:pPr>
      <w:r w:rsidRPr="00B32376">
        <w:t>После выступления нужно быть готовым к ответам на возникшие у аудитории вопросы.</w:t>
      </w:r>
      <w:bookmarkStart w:id="11" w:name="_Toc354667574"/>
    </w:p>
    <w:p w14:paraId="1FF59190" w14:textId="77777777" w:rsidR="00F23F15" w:rsidRPr="00B32376" w:rsidRDefault="00F23F15" w:rsidP="00B32376">
      <w:pPr>
        <w:pStyle w:val="3f3f3f3f3f3f3f3f3f3f3f3f3f2"/>
        <w:jc w:val="center"/>
        <w:rPr>
          <w:b/>
        </w:rPr>
      </w:pPr>
      <w:r w:rsidRPr="00B32376">
        <w:rPr>
          <w:b/>
        </w:rPr>
        <w:t>Методические рекомендации по выполнению реферата</w:t>
      </w:r>
      <w:bookmarkEnd w:id="5"/>
      <w:bookmarkEnd w:id="6"/>
      <w:bookmarkEnd w:id="11"/>
    </w:p>
    <w:p w14:paraId="2ADDFB29"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20F91010"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Содержание реферата</w:t>
      </w:r>
    </w:p>
    <w:p w14:paraId="0DEA0A2F"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Реферат, как правило, должен содержать следующие </w:t>
      </w:r>
      <w:r w:rsidRPr="00B32376">
        <w:rPr>
          <w:rFonts w:ascii="Times New Roman" w:hAnsi="Times New Roman"/>
          <w:bCs/>
          <w:iCs/>
          <w:sz w:val="24"/>
          <w:szCs w:val="24"/>
        </w:rPr>
        <w:t>структурные элементы</w:t>
      </w:r>
      <w:r w:rsidRPr="00B32376">
        <w:rPr>
          <w:rFonts w:ascii="Times New Roman" w:hAnsi="Times New Roman"/>
          <w:sz w:val="24"/>
          <w:szCs w:val="24"/>
        </w:rPr>
        <w:t>:</w:t>
      </w:r>
    </w:p>
    <w:p w14:paraId="669574C7"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титульный лист</w:t>
      </w:r>
      <w:r w:rsidR="0094586D" w:rsidRPr="00B32376">
        <w:rPr>
          <w:rFonts w:ascii="Times New Roman" w:hAnsi="Times New Roman"/>
          <w:sz w:val="24"/>
          <w:szCs w:val="24"/>
        </w:rPr>
        <w:t xml:space="preserve"> (Приложение 1)</w:t>
      </w:r>
      <w:r w:rsidRPr="00B32376">
        <w:rPr>
          <w:rFonts w:ascii="Times New Roman" w:hAnsi="Times New Roman"/>
          <w:sz w:val="24"/>
          <w:szCs w:val="24"/>
        </w:rPr>
        <w:t>;</w:t>
      </w:r>
    </w:p>
    <w:p w14:paraId="0EADEFFB"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содержание;</w:t>
      </w:r>
    </w:p>
    <w:p w14:paraId="41DC230F"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введение;</w:t>
      </w:r>
    </w:p>
    <w:p w14:paraId="3539DD1A"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основная часть;</w:t>
      </w:r>
    </w:p>
    <w:p w14:paraId="07E40272"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заключение;</w:t>
      </w:r>
    </w:p>
    <w:p w14:paraId="513E7447"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список использованных источников;</w:t>
      </w:r>
    </w:p>
    <w:p w14:paraId="63FFAFB7"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приложения (при необходимости).</w:t>
      </w:r>
    </w:p>
    <w:p w14:paraId="6304FD35" w14:textId="77777777" w:rsidR="00F23F15" w:rsidRPr="00B32376" w:rsidRDefault="00F23F15" w:rsidP="00B32376">
      <w:pPr>
        <w:pStyle w:val="aa"/>
        <w:spacing w:after="0"/>
        <w:ind w:left="0" w:firstLine="709"/>
        <w:jc w:val="both"/>
        <w:rPr>
          <w:sz w:val="24"/>
          <w:szCs w:val="24"/>
        </w:rPr>
      </w:pPr>
      <w:r w:rsidRPr="00B32376">
        <w:rPr>
          <w:sz w:val="24"/>
          <w:szCs w:val="24"/>
        </w:rPr>
        <w:t>Примерный объем в машинописных страницах составляющих реферата представлен в таблице.</w:t>
      </w:r>
    </w:p>
    <w:p w14:paraId="5172D283" w14:textId="77777777" w:rsidR="00F23F15" w:rsidRPr="00B32376" w:rsidRDefault="00F23F15" w:rsidP="00B32376">
      <w:pPr>
        <w:pStyle w:val="aa"/>
        <w:ind w:left="0" w:firstLine="709"/>
        <w:jc w:val="both"/>
        <w:rPr>
          <w:sz w:val="24"/>
          <w:szCs w:val="24"/>
        </w:rPr>
      </w:pPr>
      <w:r w:rsidRPr="00B32376">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32376" w14:paraId="54ECB26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02D9E3" w14:textId="77777777" w:rsidR="00F23F15" w:rsidRPr="00B32376" w:rsidRDefault="00F23F15" w:rsidP="00B32376">
            <w:pPr>
              <w:shd w:val="clear" w:color="auto" w:fill="FFFFFF"/>
              <w:spacing w:after="0" w:line="240" w:lineRule="auto"/>
              <w:jc w:val="center"/>
              <w:rPr>
                <w:rFonts w:ascii="Times New Roman" w:hAnsi="Times New Roman"/>
                <w:b/>
                <w:bCs/>
                <w:i/>
                <w:sz w:val="24"/>
                <w:szCs w:val="24"/>
              </w:rPr>
            </w:pPr>
            <w:r w:rsidRPr="00B32376">
              <w:rPr>
                <w:rFonts w:ascii="Times New Roman" w:hAnsi="Times New Roman"/>
                <w:b/>
                <w:bCs/>
                <w:i/>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16D9B54" w14:textId="77777777" w:rsidR="00F23F15" w:rsidRPr="00B32376" w:rsidRDefault="00F23F15" w:rsidP="00B32376">
            <w:pPr>
              <w:pStyle w:val="9"/>
              <w:spacing w:before="0" w:line="240" w:lineRule="auto"/>
              <w:jc w:val="center"/>
              <w:rPr>
                <w:rFonts w:ascii="Times New Roman" w:hAnsi="Times New Roman" w:cs="Times New Roman"/>
                <w:b/>
                <w:color w:val="auto"/>
                <w:sz w:val="24"/>
                <w:szCs w:val="24"/>
              </w:rPr>
            </w:pPr>
            <w:r w:rsidRPr="00B32376">
              <w:rPr>
                <w:rFonts w:ascii="Times New Roman" w:hAnsi="Times New Roman" w:cs="Times New Roman"/>
                <w:b/>
                <w:color w:val="auto"/>
                <w:sz w:val="24"/>
                <w:szCs w:val="24"/>
              </w:rPr>
              <w:t>Количество страниц</w:t>
            </w:r>
          </w:p>
        </w:tc>
      </w:tr>
      <w:tr w:rsidR="00F23F15" w:rsidRPr="00B32376" w14:paraId="35BADD4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848E1B"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34C6B3D"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w:t>
            </w:r>
          </w:p>
        </w:tc>
      </w:tr>
      <w:tr w:rsidR="00F23F15" w:rsidRPr="00B32376" w14:paraId="13ACCD6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C89A27"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6CEB970"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w:t>
            </w:r>
          </w:p>
        </w:tc>
      </w:tr>
      <w:tr w:rsidR="00F23F15" w:rsidRPr="00B32376" w14:paraId="7BF59DD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51192C" w14:textId="77777777" w:rsidR="00F23F15" w:rsidRPr="00B32376" w:rsidRDefault="00F23F15" w:rsidP="00B32376">
            <w:pPr>
              <w:pStyle w:val="6"/>
              <w:spacing w:before="0" w:line="240" w:lineRule="auto"/>
              <w:jc w:val="both"/>
              <w:rPr>
                <w:rFonts w:ascii="Times New Roman" w:hAnsi="Times New Roman" w:cs="Times New Roman"/>
                <w:i w:val="0"/>
                <w:color w:val="auto"/>
              </w:rPr>
            </w:pPr>
            <w:r w:rsidRPr="00B32376">
              <w:rPr>
                <w:rFonts w:ascii="Times New Roman" w:hAnsi="Times New Roman" w:cs="Times New Roman"/>
                <w:i w:val="0"/>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D3F99A2"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2</w:t>
            </w:r>
          </w:p>
        </w:tc>
      </w:tr>
      <w:tr w:rsidR="00F23F15" w:rsidRPr="00B32376" w14:paraId="2C036F9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B6021A"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97B589E"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15-20</w:t>
            </w:r>
          </w:p>
        </w:tc>
      </w:tr>
      <w:tr w:rsidR="00F23F15" w:rsidRPr="00B32376" w14:paraId="779FE56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DC53DD"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18A099F"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1-2</w:t>
            </w:r>
          </w:p>
        </w:tc>
      </w:tr>
      <w:tr w:rsidR="00F23F15" w:rsidRPr="00B32376" w14:paraId="0A51E4A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30E661"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B02ED2F"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1-2</w:t>
            </w:r>
          </w:p>
        </w:tc>
      </w:tr>
      <w:tr w:rsidR="00F23F15" w:rsidRPr="00B32376" w14:paraId="008E6C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E1744"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18F4672"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Без ограничений</w:t>
            </w:r>
          </w:p>
        </w:tc>
      </w:tr>
    </w:tbl>
    <w:p w14:paraId="72F25463" w14:textId="77777777" w:rsidR="00F23F15" w:rsidRPr="00B32376" w:rsidRDefault="00F23F15" w:rsidP="00B32376">
      <w:pPr>
        <w:shd w:val="clear" w:color="auto" w:fill="FFFFFF"/>
        <w:tabs>
          <w:tab w:val="left" w:pos="0"/>
        </w:tabs>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59C4377" w14:textId="77777777" w:rsidR="00F23F15" w:rsidRPr="00B32376" w:rsidRDefault="00F23F15" w:rsidP="00B32376">
      <w:pPr>
        <w:pStyle w:val="2"/>
        <w:spacing w:after="0" w:line="240" w:lineRule="auto"/>
        <w:ind w:left="0" w:firstLine="709"/>
        <w:jc w:val="both"/>
        <w:rPr>
          <w:sz w:val="24"/>
          <w:szCs w:val="24"/>
        </w:rPr>
      </w:pPr>
      <w:r w:rsidRPr="00B32376">
        <w:rPr>
          <w:sz w:val="24"/>
          <w:szCs w:val="24"/>
        </w:rPr>
        <w:t xml:space="preserve">Во введении дается общая характеристика реферата: </w:t>
      </w:r>
    </w:p>
    <w:p w14:paraId="66D50804" w14:textId="77777777" w:rsidR="00F23F15" w:rsidRPr="00B32376" w:rsidRDefault="00F23F15" w:rsidP="00B32376">
      <w:pPr>
        <w:pStyle w:val="2"/>
        <w:numPr>
          <w:ilvl w:val="0"/>
          <w:numId w:val="13"/>
        </w:numPr>
        <w:tabs>
          <w:tab w:val="left" w:pos="1276"/>
        </w:tabs>
        <w:spacing w:after="0" w:line="240" w:lineRule="auto"/>
        <w:ind w:left="0" w:firstLine="709"/>
        <w:jc w:val="both"/>
        <w:rPr>
          <w:sz w:val="24"/>
          <w:szCs w:val="24"/>
        </w:rPr>
      </w:pPr>
      <w:r w:rsidRPr="00B32376">
        <w:rPr>
          <w:sz w:val="24"/>
          <w:szCs w:val="24"/>
        </w:rPr>
        <w:t xml:space="preserve">обосновывается актуальность выбранной темы; </w:t>
      </w:r>
    </w:p>
    <w:p w14:paraId="15A16EDA" w14:textId="77777777" w:rsidR="00F23F15" w:rsidRPr="00B32376" w:rsidRDefault="00F23F15" w:rsidP="00B32376">
      <w:pPr>
        <w:pStyle w:val="2"/>
        <w:numPr>
          <w:ilvl w:val="0"/>
          <w:numId w:val="13"/>
        </w:numPr>
        <w:tabs>
          <w:tab w:val="left" w:pos="1276"/>
        </w:tabs>
        <w:spacing w:after="0" w:line="240" w:lineRule="auto"/>
        <w:ind w:left="0" w:firstLine="709"/>
        <w:jc w:val="both"/>
        <w:rPr>
          <w:sz w:val="24"/>
          <w:szCs w:val="24"/>
        </w:rPr>
      </w:pPr>
      <w:r w:rsidRPr="00B32376">
        <w:rPr>
          <w:sz w:val="24"/>
          <w:szCs w:val="24"/>
        </w:rPr>
        <w:t xml:space="preserve">определяется цель работы и задачи, подлежащие решению для её достижения; </w:t>
      </w:r>
    </w:p>
    <w:p w14:paraId="6D265C29" w14:textId="77777777" w:rsidR="00F23F15" w:rsidRPr="00B32376" w:rsidRDefault="00F23F15" w:rsidP="00B32376">
      <w:pPr>
        <w:pStyle w:val="2"/>
        <w:numPr>
          <w:ilvl w:val="0"/>
          <w:numId w:val="13"/>
        </w:numPr>
        <w:tabs>
          <w:tab w:val="left" w:pos="1276"/>
        </w:tabs>
        <w:spacing w:after="0" w:line="240" w:lineRule="auto"/>
        <w:ind w:left="0" w:firstLine="709"/>
        <w:jc w:val="both"/>
        <w:rPr>
          <w:sz w:val="24"/>
          <w:szCs w:val="24"/>
        </w:rPr>
      </w:pPr>
      <w:r w:rsidRPr="00B32376">
        <w:rPr>
          <w:sz w:val="24"/>
          <w:szCs w:val="24"/>
        </w:rPr>
        <w:t>описываются объект и предмет исследования, информационная база исследования;</w:t>
      </w:r>
    </w:p>
    <w:p w14:paraId="73AA8F39" w14:textId="77777777" w:rsidR="00F23F15" w:rsidRPr="00B32376" w:rsidRDefault="00F23F15" w:rsidP="00B32376">
      <w:pPr>
        <w:pStyle w:val="2"/>
        <w:numPr>
          <w:ilvl w:val="0"/>
          <w:numId w:val="13"/>
        </w:numPr>
        <w:tabs>
          <w:tab w:val="left" w:pos="1276"/>
        </w:tabs>
        <w:spacing w:after="0" w:line="240" w:lineRule="auto"/>
        <w:ind w:left="0" w:firstLine="709"/>
        <w:jc w:val="both"/>
        <w:rPr>
          <w:sz w:val="24"/>
          <w:szCs w:val="24"/>
        </w:rPr>
      </w:pPr>
      <w:r w:rsidRPr="00B32376">
        <w:rPr>
          <w:sz w:val="24"/>
          <w:szCs w:val="24"/>
        </w:rPr>
        <w:t>кратко характеризуется структура реферата по главам.</w:t>
      </w:r>
    </w:p>
    <w:p w14:paraId="71456122" w14:textId="77777777" w:rsidR="00F23F15" w:rsidRPr="00B32376" w:rsidRDefault="00F23F15" w:rsidP="00B32376">
      <w:pPr>
        <w:shd w:val="clear" w:color="auto" w:fill="FFFFFF"/>
        <w:tabs>
          <w:tab w:val="left" w:pos="0"/>
        </w:tabs>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B32376">
        <w:rPr>
          <w:rFonts w:ascii="Times New Roman" w:hAnsi="Times New Roman"/>
          <w:sz w:val="24"/>
          <w:szCs w:val="24"/>
        </w:rPr>
        <w:t>«</w:t>
      </w:r>
      <w:r w:rsidRPr="00B32376">
        <w:rPr>
          <w:rFonts w:ascii="Times New Roman" w:hAnsi="Times New Roman"/>
          <w:sz w:val="24"/>
          <w:szCs w:val="24"/>
        </w:rPr>
        <w:t>ОСНОВНАЯ ЧАСТЬ</w:t>
      </w:r>
      <w:r w:rsidR="005A64A2" w:rsidRPr="00B32376">
        <w:rPr>
          <w:rFonts w:ascii="Times New Roman" w:hAnsi="Times New Roman"/>
          <w:sz w:val="24"/>
          <w:szCs w:val="24"/>
        </w:rPr>
        <w:t>»</w:t>
      </w:r>
      <w:r w:rsidRPr="00B32376">
        <w:rPr>
          <w:rFonts w:ascii="Times New Roman" w:hAnsi="Times New Roman"/>
          <w:sz w:val="24"/>
          <w:szCs w:val="24"/>
        </w:rPr>
        <w:t xml:space="preserve"> в содержании реферата быть не должно.</w:t>
      </w:r>
    </w:p>
    <w:p w14:paraId="0DAC570E"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279477BF"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5C2B50E"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9A88552" w14:textId="77777777" w:rsidR="00F23F15" w:rsidRPr="00B32376" w:rsidRDefault="00F23F15" w:rsidP="00B32376">
      <w:pPr>
        <w:shd w:val="clear" w:color="auto" w:fill="FFFFFF"/>
        <w:spacing w:after="0" w:line="240" w:lineRule="auto"/>
        <w:ind w:firstLine="709"/>
        <w:jc w:val="both"/>
        <w:rPr>
          <w:rFonts w:ascii="Times New Roman" w:hAnsi="Times New Roman"/>
          <w:iCs/>
          <w:sz w:val="24"/>
          <w:szCs w:val="24"/>
        </w:rPr>
      </w:pPr>
      <w:r w:rsidRPr="00B32376">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10F6D35"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7DD82F6"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F60930" w14:textId="77777777" w:rsidR="00F23F15" w:rsidRPr="00B32376" w:rsidRDefault="00F23F15" w:rsidP="00B32376">
      <w:pPr>
        <w:spacing w:after="0" w:line="240" w:lineRule="auto"/>
        <w:ind w:firstLine="709"/>
        <w:jc w:val="both"/>
        <w:rPr>
          <w:rFonts w:ascii="Times New Roman" w:hAnsi="Times New Roman"/>
          <w:b/>
          <w:sz w:val="24"/>
          <w:szCs w:val="24"/>
        </w:rPr>
      </w:pPr>
      <w:r w:rsidRPr="00B32376">
        <w:rPr>
          <w:rFonts w:ascii="Times New Roman" w:hAnsi="Times New Roman"/>
          <w:b/>
          <w:bCs/>
          <w:sz w:val="24"/>
          <w:szCs w:val="24"/>
        </w:rPr>
        <w:t xml:space="preserve">Оформление </w:t>
      </w:r>
      <w:r w:rsidRPr="00B32376">
        <w:rPr>
          <w:rFonts w:ascii="Times New Roman" w:hAnsi="Times New Roman"/>
          <w:b/>
          <w:sz w:val="24"/>
          <w:szCs w:val="24"/>
        </w:rPr>
        <w:t>реферата</w:t>
      </w:r>
    </w:p>
    <w:p w14:paraId="04CB269F" w14:textId="77777777" w:rsidR="00F23F15" w:rsidRPr="00B32376" w:rsidRDefault="00F23F15" w:rsidP="00B32376">
      <w:pPr>
        <w:shd w:val="clear" w:color="auto" w:fill="FFFFFF"/>
        <w:tabs>
          <w:tab w:val="left" w:pos="360"/>
        </w:tabs>
        <w:spacing w:after="0" w:line="240" w:lineRule="auto"/>
        <w:ind w:firstLine="709"/>
        <w:jc w:val="both"/>
        <w:rPr>
          <w:rFonts w:ascii="Times New Roman" w:hAnsi="Times New Roman"/>
          <w:sz w:val="24"/>
          <w:szCs w:val="24"/>
        </w:rPr>
      </w:pPr>
      <w:r w:rsidRPr="00B32376">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0954D60"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на одной стороне листа белой бумаги формата А-4</w:t>
      </w:r>
      <w:r w:rsidR="00400E59" w:rsidRPr="00B32376">
        <w:rPr>
          <w:rFonts w:ascii="Times New Roman" w:hAnsi="Times New Roman"/>
          <w:sz w:val="24"/>
          <w:szCs w:val="24"/>
        </w:rPr>
        <w:t>;</w:t>
      </w:r>
      <w:r w:rsidRPr="00B32376">
        <w:rPr>
          <w:rFonts w:ascii="Times New Roman" w:hAnsi="Times New Roman"/>
          <w:sz w:val="24"/>
          <w:szCs w:val="24"/>
        </w:rPr>
        <w:t xml:space="preserve"> </w:t>
      </w:r>
    </w:p>
    <w:p w14:paraId="7AC60468"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 xml:space="preserve">размер шрифта-12; </w:t>
      </w:r>
      <w:r w:rsidRPr="00B32376">
        <w:rPr>
          <w:rFonts w:ascii="Times New Roman" w:hAnsi="Times New Roman"/>
          <w:sz w:val="24"/>
          <w:szCs w:val="24"/>
          <w:lang w:val="en-US"/>
        </w:rPr>
        <w:t>Times</w:t>
      </w:r>
      <w:r w:rsidRPr="00B32376">
        <w:rPr>
          <w:rFonts w:ascii="Times New Roman" w:hAnsi="Times New Roman"/>
          <w:sz w:val="24"/>
          <w:szCs w:val="24"/>
        </w:rPr>
        <w:t xml:space="preserve"> </w:t>
      </w:r>
      <w:r w:rsidRPr="00B32376">
        <w:rPr>
          <w:rFonts w:ascii="Times New Roman" w:hAnsi="Times New Roman"/>
          <w:sz w:val="24"/>
          <w:szCs w:val="24"/>
          <w:lang w:val="en-US"/>
        </w:rPr>
        <w:t>New</w:t>
      </w:r>
      <w:r w:rsidRPr="00B32376">
        <w:rPr>
          <w:rFonts w:ascii="Times New Roman" w:hAnsi="Times New Roman"/>
          <w:sz w:val="24"/>
          <w:szCs w:val="24"/>
        </w:rPr>
        <w:t xml:space="preserve"> </w:t>
      </w:r>
      <w:r w:rsidRPr="00B32376">
        <w:rPr>
          <w:rFonts w:ascii="Times New Roman" w:hAnsi="Times New Roman"/>
          <w:sz w:val="24"/>
          <w:szCs w:val="24"/>
          <w:lang w:val="en-US"/>
        </w:rPr>
        <w:t>Roman</w:t>
      </w:r>
      <w:r w:rsidRPr="00B32376">
        <w:rPr>
          <w:rFonts w:ascii="Times New Roman" w:hAnsi="Times New Roman"/>
          <w:sz w:val="24"/>
          <w:szCs w:val="24"/>
        </w:rPr>
        <w:t xml:space="preserve">, цвет </w:t>
      </w:r>
      <w:r w:rsidR="00400E59" w:rsidRPr="00B32376">
        <w:rPr>
          <w:rFonts w:ascii="Times New Roman" w:hAnsi="Times New Roman"/>
          <w:sz w:val="24"/>
          <w:szCs w:val="24"/>
        </w:rPr>
        <w:t>–</w:t>
      </w:r>
      <w:r w:rsidRPr="00B32376">
        <w:rPr>
          <w:rFonts w:ascii="Times New Roman" w:hAnsi="Times New Roman"/>
          <w:sz w:val="24"/>
          <w:szCs w:val="24"/>
        </w:rPr>
        <w:t xml:space="preserve"> черный</w:t>
      </w:r>
      <w:r w:rsidR="00400E59" w:rsidRPr="00B32376">
        <w:rPr>
          <w:rFonts w:ascii="Times New Roman" w:hAnsi="Times New Roman"/>
          <w:sz w:val="24"/>
          <w:szCs w:val="24"/>
        </w:rPr>
        <w:t>;</w:t>
      </w:r>
    </w:p>
    <w:p w14:paraId="19A41441"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 xml:space="preserve">междустрочный интервал </w:t>
      </w:r>
      <w:r w:rsidR="00400E59" w:rsidRPr="00B32376">
        <w:rPr>
          <w:rFonts w:ascii="Times New Roman" w:hAnsi="Times New Roman"/>
          <w:sz w:val="24"/>
          <w:szCs w:val="24"/>
        </w:rPr>
        <w:t>–</w:t>
      </w:r>
      <w:r w:rsidRPr="00B32376">
        <w:rPr>
          <w:rFonts w:ascii="Times New Roman" w:hAnsi="Times New Roman"/>
          <w:sz w:val="24"/>
          <w:szCs w:val="24"/>
        </w:rPr>
        <w:t xml:space="preserve"> одинарный</w:t>
      </w:r>
      <w:r w:rsidR="00400E59" w:rsidRPr="00B32376">
        <w:rPr>
          <w:rFonts w:ascii="Times New Roman" w:hAnsi="Times New Roman"/>
          <w:sz w:val="24"/>
          <w:szCs w:val="24"/>
        </w:rPr>
        <w:t>;</w:t>
      </w:r>
    </w:p>
    <w:p w14:paraId="46A9B40A"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B32376">
          <w:rPr>
            <w:rFonts w:ascii="Times New Roman" w:hAnsi="Times New Roman"/>
            <w:sz w:val="24"/>
            <w:szCs w:val="24"/>
          </w:rPr>
          <w:t>2 см</w:t>
        </w:r>
      </w:smartTag>
      <w:r w:rsidRPr="00B32376">
        <w:rPr>
          <w:rFonts w:ascii="Times New Roman" w:hAnsi="Times New Roman"/>
          <w:sz w:val="24"/>
          <w:szCs w:val="24"/>
        </w:rPr>
        <w:t>, правого</w:t>
      </w:r>
      <w:r w:rsidR="00400E59" w:rsidRPr="00B32376">
        <w:rPr>
          <w:rFonts w:ascii="Times New Roman" w:hAnsi="Times New Roman"/>
          <w:sz w:val="24"/>
          <w:szCs w:val="24"/>
        </w:rPr>
        <w:t xml:space="preserve"> –</w:t>
      </w:r>
      <w:r w:rsidRPr="00B32376">
        <w:rPr>
          <w:rFonts w:ascii="Times New Roman" w:hAnsi="Times New Roman"/>
          <w:sz w:val="24"/>
          <w:szCs w:val="24"/>
        </w:rPr>
        <w:t xml:space="preserve"> </w:t>
      </w:r>
      <w:smartTag w:uri="urn:schemas-microsoft-com:office:smarttags" w:element="metricconverter">
        <w:smartTagPr>
          <w:attr w:name="ProductID" w:val="1 см"/>
        </w:smartTagPr>
        <w:r w:rsidRPr="00B32376">
          <w:rPr>
            <w:rFonts w:ascii="Times New Roman" w:hAnsi="Times New Roman"/>
            <w:sz w:val="24"/>
            <w:szCs w:val="24"/>
          </w:rPr>
          <w:t>1 см</w:t>
        </w:r>
      </w:smartTag>
      <w:r w:rsidRPr="00B32376">
        <w:rPr>
          <w:rFonts w:ascii="Times New Roman" w:hAnsi="Times New Roman"/>
          <w:sz w:val="24"/>
          <w:szCs w:val="24"/>
        </w:rPr>
        <w:t>, верхнего</w:t>
      </w:r>
      <w:r w:rsidR="00400E59" w:rsidRPr="00B32376">
        <w:rPr>
          <w:rFonts w:ascii="Times New Roman" w:hAnsi="Times New Roman"/>
          <w:sz w:val="24"/>
          <w:szCs w:val="24"/>
        </w:rPr>
        <w:t xml:space="preserve"> – </w:t>
      </w:r>
      <w:r w:rsidRPr="00B32376">
        <w:rPr>
          <w:rFonts w:ascii="Times New Roman" w:hAnsi="Times New Roman"/>
          <w:sz w:val="24"/>
          <w:szCs w:val="24"/>
        </w:rPr>
        <w:t>2</w:t>
      </w:r>
      <w:r w:rsidR="00400E59" w:rsidRPr="00B32376">
        <w:rPr>
          <w:rFonts w:ascii="Times New Roman" w:hAnsi="Times New Roman"/>
          <w:sz w:val="24"/>
          <w:szCs w:val="24"/>
        </w:rPr>
        <w:t xml:space="preserve"> </w:t>
      </w:r>
      <w:r w:rsidRPr="00B32376">
        <w:rPr>
          <w:rFonts w:ascii="Times New Roman" w:hAnsi="Times New Roman"/>
          <w:sz w:val="24"/>
          <w:szCs w:val="24"/>
        </w:rPr>
        <w:t>см, нижнего</w:t>
      </w:r>
      <w:r w:rsidR="00400E59" w:rsidRPr="00B32376">
        <w:rPr>
          <w:rFonts w:ascii="Times New Roman" w:hAnsi="Times New Roman"/>
          <w:sz w:val="24"/>
          <w:szCs w:val="24"/>
        </w:rPr>
        <w:t xml:space="preserve"> – </w:t>
      </w:r>
      <w:r w:rsidRPr="00B32376">
        <w:rPr>
          <w:rFonts w:ascii="Times New Roman" w:hAnsi="Times New Roman"/>
          <w:sz w:val="24"/>
          <w:szCs w:val="24"/>
        </w:rPr>
        <w:t>2</w:t>
      </w:r>
      <w:r w:rsidR="00400E59" w:rsidRPr="00B32376">
        <w:rPr>
          <w:rFonts w:ascii="Times New Roman" w:hAnsi="Times New Roman"/>
          <w:sz w:val="24"/>
          <w:szCs w:val="24"/>
        </w:rPr>
        <w:t xml:space="preserve"> </w:t>
      </w:r>
      <w:r w:rsidRPr="00B32376">
        <w:rPr>
          <w:rFonts w:ascii="Times New Roman" w:hAnsi="Times New Roman"/>
          <w:sz w:val="24"/>
          <w:szCs w:val="24"/>
        </w:rPr>
        <w:t>см</w:t>
      </w:r>
      <w:r w:rsidR="00400E59" w:rsidRPr="00B32376">
        <w:rPr>
          <w:rFonts w:ascii="Times New Roman" w:hAnsi="Times New Roman"/>
          <w:sz w:val="24"/>
          <w:szCs w:val="24"/>
        </w:rPr>
        <w:t>;</w:t>
      </w:r>
    </w:p>
    <w:p w14:paraId="776CC6D6" w14:textId="77777777" w:rsidR="00F23F15" w:rsidRPr="00B32376" w:rsidRDefault="00400E59"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отформатировано по ширине листа;</w:t>
      </w:r>
    </w:p>
    <w:p w14:paraId="2314EC77"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на первой странице необходимо из</w:t>
      </w:r>
      <w:r w:rsidR="00400E59" w:rsidRPr="00B32376">
        <w:rPr>
          <w:rFonts w:ascii="Times New Roman" w:hAnsi="Times New Roman"/>
          <w:sz w:val="24"/>
          <w:szCs w:val="24"/>
        </w:rPr>
        <w:t>ложить план (содержание) работы;</w:t>
      </w:r>
    </w:p>
    <w:p w14:paraId="74C05A48"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 xml:space="preserve"> в конце работы необходимо указать источники использованной  литературы</w:t>
      </w:r>
      <w:r w:rsidR="00400E59" w:rsidRPr="00B32376">
        <w:rPr>
          <w:rFonts w:ascii="Times New Roman" w:hAnsi="Times New Roman"/>
          <w:sz w:val="24"/>
          <w:szCs w:val="24"/>
        </w:rPr>
        <w:t>;</w:t>
      </w:r>
    </w:p>
    <w:p w14:paraId="1254802F" w14:textId="77777777" w:rsidR="00F23F15" w:rsidRPr="00B32376" w:rsidRDefault="00400E59"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нумерация страниц текста.</w:t>
      </w:r>
    </w:p>
    <w:p w14:paraId="4EC640A6"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6AAF546" w14:textId="77777777" w:rsidR="00F23F15" w:rsidRPr="00B32376" w:rsidRDefault="00BC1B41" w:rsidP="00B3237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З</w:t>
      </w:r>
      <w:r w:rsidR="00F23F15" w:rsidRPr="00B32376">
        <w:rPr>
          <w:rFonts w:ascii="Times New Roman" w:hAnsi="Times New Roman"/>
          <w:sz w:val="24"/>
          <w:szCs w:val="24"/>
        </w:rPr>
        <w:t>аконодательные и нормативно-мет</w:t>
      </w:r>
      <w:r w:rsidRPr="00B32376">
        <w:rPr>
          <w:rFonts w:ascii="Times New Roman" w:hAnsi="Times New Roman"/>
          <w:sz w:val="24"/>
          <w:szCs w:val="24"/>
        </w:rPr>
        <w:t>одические документы и материалы.</w:t>
      </w:r>
    </w:p>
    <w:p w14:paraId="07905786" w14:textId="77777777" w:rsidR="00F23F15" w:rsidRPr="00B32376" w:rsidRDefault="00BC1B41" w:rsidP="00B3237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С</w:t>
      </w:r>
      <w:r w:rsidR="00F23F15" w:rsidRPr="00B32376">
        <w:rPr>
          <w:rFonts w:ascii="Times New Roman" w:hAnsi="Times New Roman"/>
          <w:sz w:val="24"/>
          <w:szCs w:val="24"/>
        </w:rPr>
        <w:t>пециальная научная отечественная и зарубежная литература (монографии, у</w:t>
      </w:r>
      <w:r w:rsidRPr="00B32376">
        <w:rPr>
          <w:rFonts w:ascii="Times New Roman" w:hAnsi="Times New Roman"/>
          <w:sz w:val="24"/>
          <w:szCs w:val="24"/>
        </w:rPr>
        <w:t>чебники, научные статьи и т.п.).</w:t>
      </w:r>
    </w:p>
    <w:p w14:paraId="477A6208" w14:textId="77777777" w:rsidR="00F23F15" w:rsidRPr="00B32376" w:rsidRDefault="00BC1B41" w:rsidP="00B3237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С</w:t>
      </w:r>
      <w:r w:rsidR="00F23F15" w:rsidRPr="00B32376">
        <w:rPr>
          <w:rFonts w:ascii="Times New Roman" w:hAnsi="Times New Roman"/>
          <w:sz w:val="24"/>
          <w:szCs w:val="24"/>
        </w:rPr>
        <w:t>татистические, инструктивные и отчетные материалы предприятий, организаций и учреждений.</w:t>
      </w:r>
    </w:p>
    <w:p w14:paraId="3D0FA925"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1CD8BAEC" w14:textId="77777777" w:rsidR="00F23F15" w:rsidRPr="00B32376" w:rsidRDefault="00F23F15" w:rsidP="00B32376">
      <w:pPr>
        <w:spacing w:after="0" w:line="240" w:lineRule="auto"/>
        <w:ind w:firstLine="709"/>
        <w:jc w:val="both"/>
        <w:rPr>
          <w:rFonts w:ascii="Times New Roman" w:hAnsi="Times New Roman"/>
          <w:iCs/>
          <w:sz w:val="24"/>
          <w:szCs w:val="24"/>
        </w:rPr>
      </w:pPr>
      <w:r w:rsidRPr="00B32376">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32376">
        <w:rPr>
          <w:rFonts w:ascii="Times New Roman" w:hAnsi="Times New Roman"/>
          <w:iCs/>
          <w:sz w:val="24"/>
          <w:szCs w:val="24"/>
        </w:rPr>
        <w:t>.</w:t>
      </w:r>
    </w:p>
    <w:p w14:paraId="4187B857"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Приложения следует оформлять как продолжение реферата на его последующих страницах.</w:t>
      </w:r>
    </w:p>
    <w:p w14:paraId="0EB7BBD3"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Каждое приложение должно начинаться с новой страницы. Вверху страницы справа указывается слово </w:t>
      </w:r>
      <w:r w:rsidR="00BC1B41" w:rsidRPr="00B32376">
        <w:rPr>
          <w:rFonts w:ascii="Times New Roman" w:hAnsi="Times New Roman"/>
          <w:sz w:val="24"/>
          <w:szCs w:val="24"/>
        </w:rPr>
        <w:t>«</w:t>
      </w:r>
      <w:r w:rsidRPr="00B32376">
        <w:rPr>
          <w:rFonts w:ascii="Times New Roman" w:hAnsi="Times New Roman"/>
          <w:sz w:val="24"/>
          <w:szCs w:val="24"/>
        </w:rPr>
        <w:t>Приложение</w:t>
      </w:r>
      <w:r w:rsidR="00BC1B41" w:rsidRPr="00B32376">
        <w:rPr>
          <w:rFonts w:ascii="Times New Roman" w:hAnsi="Times New Roman"/>
          <w:sz w:val="24"/>
          <w:szCs w:val="24"/>
        </w:rPr>
        <w:t>»</w:t>
      </w:r>
      <w:r w:rsidRPr="00B32376">
        <w:rPr>
          <w:rFonts w:ascii="Times New Roman" w:hAnsi="Times New Roman"/>
          <w:sz w:val="24"/>
          <w:szCs w:val="24"/>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39AD3571"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Приложения следует нумеровать порядковой нумерацией арабскими цифрами.</w:t>
      </w:r>
    </w:p>
    <w:p w14:paraId="44E7F4D6"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11A885D8" w14:textId="77777777" w:rsidR="00F23F15" w:rsidRPr="00B32376" w:rsidRDefault="00F23F15" w:rsidP="00B32376">
      <w:pPr>
        <w:spacing w:after="0" w:line="240" w:lineRule="auto"/>
        <w:ind w:firstLine="709"/>
        <w:jc w:val="both"/>
        <w:rPr>
          <w:rFonts w:ascii="Times New Roman" w:hAnsi="Times New Roman"/>
          <w:bCs/>
          <w:sz w:val="24"/>
          <w:szCs w:val="24"/>
        </w:rPr>
      </w:pPr>
      <w:r w:rsidRPr="00B32376">
        <w:rPr>
          <w:rFonts w:ascii="Times New Roman" w:hAnsi="Times New Roman"/>
          <w:bCs/>
          <w:sz w:val="24"/>
          <w:szCs w:val="24"/>
        </w:rPr>
        <w:t xml:space="preserve">Критерии оценки </w:t>
      </w:r>
      <w:r w:rsidRPr="00B32376">
        <w:rPr>
          <w:rFonts w:ascii="Times New Roman" w:hAnsi="Times New Roman"/>
          <w:sz w:val="24"/>
          <w:szCs w:val="24"/>
        </w:rPr>
        <w:t>реферата</w:t>
      </w:r>
    </w:p>
    <w:p w14:paraId="0923699E"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Срок сдачи готового реферата определяется утвержденным графиком.</w:t>
      </w:r>
    </w:p>
    <w:p w14:paraId="2E978414"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5B2B728" w14:textId="77777777" w:rsidR="003269C8" w:rsidRPr="00B32376" w:rsidRDefault="003269C8" w:rsidP="006A3373">
      <w:pPr>
        <w:spacing w:after="0" w:line="240" w:lineRule="auto"/>
        <w:jc w:val="center"/>
        <w:rPr>
          <w:rFonts w:ascii="Times New Roman" w:hAnsi="Times New Roman"/>
          <w:bCs/>
          <w:sz w:val="24"/>
          <w:szCs w:val="24"/>
        </w:rPr>
      </w:pPr>
      <w:r w:rsidRPr="00B32376">
        <w:rPr>
          <w:rFonts w:ascii="Times New Roman" w:hAnsi="Times New Roman"/>
          <w:b/>
          <w:sz w:val="24"/>
          <w:szCs w:val="24"/>
        </w:rPr>
        <w:t>Критерии оценивания выполненных заданий</w:t>
      </w:r>
    </w:p>
    <w:p w14:paraId="34291C60" w14:textId="77777777" w:rsidR="003269C8" w:rsidRPr="00B32376" w:rsidRDefault="003269C8" w:rsidP="006A3373">
      <w:pPr>
        <w:pStyle w:val="a6"/>
        <w:ind w:left="0" w:firstLine="709"/>
        <w:jc w:val="center"/>
        <w:rPr>
          <w:b/>
          <w:bCs/>
        </w:rPr>
      </w:pPr>
      <w:r w:rsidRPr="00B32376">
        <w:rPr>
          <w:b/>
          <w:bCs/>
        </w:rPr>
        <w:t xml:space="preserve">Критерии оценивания </w:t>
      </w:r>
      <w:r w:rsidR="0094586D" w:rsidRPr="00B32376">
        <w:rPr>
          <w:b/>
          <w:bCs/>
        </w:rPr>
        <w:t>реферата</w:t>
      </w:r>
    </w:p>
    <w:p w14:paraId="2832541C" w14:textId="77777777" w:rsidR="00710742" w:rsidRPr="00B32376" w:rsidRDefault="00710742" w:rsidP="006A3373">
      <w:pPr>
        <w:spacing w:after="0" w:line="240" w:lineRule="auto"/>
        <w:ind w:firstLine="709"/>
        <w:jc w:val="both"/>
        <w:rPr>
          <w:rFonts w:ascii="Times New Roman" w:hAnsi="Times New Roman"/>
          <w:sz w:val="24"/>
          <w:szCs w:val="24"/>
        </w:rPr>
      </w:pPr>
      <w:r w:rsidRPr="00B32376">
        <w:rPr>
          <w:rFonts w:ascii="Times New Roman" w:hAnsi="Times New Roman"/>
          <w:sz w:val="24"/>
          <w:szCs w:val="24"/>
        </w:rPr>
        <w:t>Реферат оценивается по системе:</w:t>
      </w:r>
    </w:p>
    <w:p w14:paraId="2DD189B8" w14:textId="77777777" w:rsidR="00710742" w:rsidRPr="00B32376" w:rsidRDefault="00710742" w:rsidP="006A3373">
      <w:pPr>
        <w:shd w:val="clear" w:color="auto" w:fill="FFFFFF"/>
        <w:tabs>
          <w:tab w:val="left" w:pos="5983"/>
        </w:tabs>
        <w:spacing w:after="0" w:line="240" w:lineRule="auto"/>
        <w:ind w:firstLine="709"/>
        <w:jc w:val="both"/>
        <w:rPr>
          <w:rFonts w:ascii="Times New Roman" w:hAnsi="Times New Roman"/>
          <w:sz w:val="24"/>
          <w:szCs w:val="24"/>
        </w:rPr>
      </w:pPr>
      <w:r w:rsidRPr="00B32376">
        <w:rPr>
          <w:rFonts w:ascii="Times New Roman" w:hAnsi="Times New Roman"/>
          <w:color w:val="000000"/>
          <w:sz w:val="24"/>
          <w:szCs w:val="24"/>
        </w:rPr>
        <w:t xml:space="preserve">Оценка </w:t>
      </w:r>
      <w:r w:rsidR="00A146A2" w:rsidRPr="00B32376">
        <w:rPr>
          <w:rFonts w:ascii="Times New Roman" w:hAnsi="Times New Roman"/>
          <w:color w:val="000000"/>
          <w:sz w:val="24"/>
          <w:szCs w:val="24"/>
        </w:rPr>
        <w:t>«</w:t>
      </w:r>
      <w:r w:rsidRPr="00B32376">
        <w:rPr>
          <w:rFonts w:ascii="Times New Roman" w:hAnsi="Times New Roman"/>
          <w:color w:val="000000"/>
          <w:sz w:val="24"/>
          <w:szCs w:val="24"/>
        </w:rPr>
        <w:t>отлично</w:t>
      </w:r>
      <w:r w:rsidR="00A146A2" w:rsidRPr="00B32376">
        <w:rPr>
          <w:rFonts w:ascii="Times New Roman" w:hAnsi="Times New Roman"/>
          <w:color w:val="000000"/>
          <w:sz w:val="24"/>
          <w:szCs w:val="24"/>
        </w:rPr>
        <w:t>»</w:t>
      </w:r>
      <w:r w:rsidRPr="00B32376">
        <w:rPr>
          <w:rFonts w:ascii="Times New Roman" w:hAnsi="Times New Roman"/>
          <w:color w:val="000000"/>
          <w:sz w:val="24"/>
          <w:szCs w:val="24"/>
        </w:rPr>
        <w:t xml:space="preserve"> выставляется за </w:t>
      </w:r>
      <w:r w:rsidRPr="00B32376">
        <w:rPr>
          <w:rFonts w:ascii="Times New Roman" w:hAnsi="Times New Roman"/>
          <w:sz w:val="24"/>
          <w:szCs w:val="24"/>
        </w:rPr>
        <w:t>реферат</w:t>
      </w:r>
      <w:r w:rsidRPr="00B32376">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5A9D1FA0" w14:textId="77777777" w:rsidR="00710742" w:rsidRPr="00B32376" w:rsidRDefault="00710742" w:rsidP="00B32376">
      <w:pPr>
        <w:pStyle w:val="ac"/>
        <w:ind w:left="0" w:right="0" w:firstLine="709"/>
        <w:rPr>
          <w:szCs w:val="24"/>
        </w:rPr>
      </w:pPr>
      <w:r w:rsidRPr="00B32376">
        <w:rPr>
          <w:szCs w:val="24"/>
        </w:rPr>
        <w:t xml:space="preserve">Оценка </w:t>
      </w:r>
      <w:r w:rsidR="00A146A2" w:rsidRPr="00B32376">
        <w:rPr>
          <w:szCs w:val="24"/>
        </w:rPr>
        <w:t>«</w:t>
      </w:r>
      <w:r w:rsidRPr="00B32376">
        <w:rPr>
          <w:szCs w:val="24"/>
        </w:rPr>
        <w:t>хорошо</w:t>
      </w:r>
      <w:r w:rsidR="00A146A2" w:rsidRPr="00B32376">
        <w:rPr>
          <w:szCs w:val="24"/>
        </w:rPr>
        <w:t>»</w:t>
      </w:r>
      <w:r w:rsidRPr="00B32376">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58D3176A" w14:textId="77777777" w:rsidR="00710742" w:rsidRPr="00B32376" w:rsidRDefault="00710742"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color w:val="000000"/>
          <w:sz w:val="24"/>
          <w:szCs w:val="24"/>
        </w:rPr>
        <w:t xml:space="preserve">Оценка </w:t>
      </w:r>
      <w:r w:rsidR="00A146A2" w:rsidRPr="00B32376">
        <w:rPr>
          <w:rFonts w:ascii="Times New Roman" w:hAnsi="Times New Roman"/>
          <w:color w:val="000000"/>
          <w:sz w:val="24"/>
          <w:szCs w:val="24"/>
        </w:rPr>
        <w:t>«</w:t>
      </w:r>
      <w:r w:rsidRPr="00B32376">
        <w:rPr>
          <w:rFonts w:ascii="Times New Roman" w:hAnsi="Times New Roman"/>
          <w:color w:val="000000"/>
          <w:sz w:val="24"/>
          <w:szCs w:val="24"/>
        </w:rPr>
        <w:t>удовлетворительно</w:t>
      </w:r>
      <w:r w:rsidR="00A146A2" w:rsidRPr="00B32376">
        <w:rPr>
          <w:rFonts w:ascii="Times New Roman" w:hAnsi="Times New Roman"/>
          <w:color w:val="000000"/>
          <w:sz w:val="24"/>
          <w:szCs w:val="24"/>
        </w:rPr>
        <w:t>»</w:t>
      </w:r>
      <w:r w:rsidRPr="00B32376">
        <w:rPr>
          <w:rFonts w:ascii="Times New Roman" w:hAnsi="Times New Roman"/>
          <w:color w:val="000000"/>
          <w:sz w:val="24"/>
          <w:szCs w:val="24"/>
        </w:rPr>
        <w:t xml:space="preserve"> выставляется за </w:t>
      </w:r>
      <w:r w:rsidRPr="00B32376">
        <w:rPr>
          <w:rFonts w:ascii="Times New Roman" w:hAnsi="Times New Roman"/>
          <w:sz w:val="24"/>
          <w:szCs w:val="24"/>
        </w:rPr>
        <w:t>реферат</w:t>
      </w:r>
      <w:r w:rsidRPr="00B32376">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53612A1" w14:textId="77777777" w:rsidR="00710742" w:rsidRPr="00B32376" w:rsidRDefault="00710742" w:rsidP="00B32376">
      <w:pPr>
        <w:shd w:val="clear" w:color="auto" w:fill="FFFFFF"/>
        <w:spacing w:after="0" w:line="240" w:lineRule="auto"/>
        <w:ind w:firstLine="709"/>
        <w:jc w:val="both"/>
        <w:rPr>
          <w:rFonts w:ascii="Times New Roman" w:hAnsi="Times New Roman"/>
          <w:color w:val="000000"/>
          <w:sz w:val="24"/>
          <w:szCs w:val="24"/>
        </w:rPr>
      </w:pPr>
      <w:r w:rsidRPr="00B32376">
        <w:rPr>
          <w:rFonts w:ascii="Times New Roman" w:hAnsi="Times New Roman"/>
          <w:color w:val="000000"/>
          <w:sz w:val="24"/>
          <w:szCs w:val="24"/>
        </w:rPr>
        <w:t xml:space="preserve">Оценка </w:t>
      </w:r>
      <w:r w:rsidR="00A146A2" w:rsidRPr="00B32376">
        <w:rPr>
          <w:rFonts w:ascii="Times New Roman" w:hAnsi="Times New Roman"/>
          <w:color w:val="000000"/>
          <w:sz w:val="24"/>
          <w:szCs w:val="24"/>
        </w:rPr>
        <w:t>«</w:t>
      </w:r>
      <w:r w:rsidRPr="00B32376">
        <w:rPr>
          <w:rFonts w:ascii="Times New Roman" w:hAnsi="Times New Roman"/>
          <w:color w:val="000000"/>
          <w:sz w:val="24"/>
          <w:szCs w:val="24"/>
        </w:rPr>
        <w:t>неудовлетворительно</w:t>
      </w:r>
      <w:r w:rsidR="00A146A2" w:rsidRPr="00B32376">
        <w:rPr>
          <w:rFonts w:ascii="Times New Roman" w:hAnsi="Times New Roman"/>
          <w:color w:val="000000"/>
          <w:sz w:val="24"/>
          <w:szCs w:val="24"/>
        </w:rPr>
        <w:t>»</w:t>
      </w:r>
      <w:r w:rsidRPr="00B32376">
        <w:rPr>
          <w:rFonts w:ascii="Times New Roman" w:hAnsi="Times New Roman"/>
          <w:color w:val="000000"/>
          <w:sz w:val="24"/>
          <w:szCs w:val="24"/>
        </w:rPr>
        <w:t xml:space="preserve"> выставляется за </w:t>
      </w:r>
      <w:r w:rsidRPr="00B32376">
        <w:rPr>
          <w:rFonts w:ascii="Times New Roman" w:hAnsi="Times New Roman"/>
          <w:sz w:val="24"/>
          <w:szCs w:val="24"/>
        </w:rPr>
        <w:t>реферат</w:t>
      </w:r>
      <w:r w:rsidRPr="00B32376">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6756B26" w14:textId="77777777" w:rsidR="00710742" w:rsidRPr="00B32376" w:rsidRDefault="00710742"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9C87A5" w14:textId="77777777" w:rsidR="003269C8" w:rsidRPr="00B32376" w:rsidRDefault="003269C8" w:rsidP="006A3373">
      <w:pPr>
        <w:spacing w:after="0" w:line="240" w:lineRule="auto"/>
        <w:ind w:firstLine="709"/>
        <w:jc w:val="center"/>
        <w:rPr>
          <w:rFonts w:ascii="Times New Roman" w:hAnsi="Times New Roman"/>
          <w:b/>
          <w:sz w:val="24"/>
          <w:szCs w:val="24"/>
        </w:rPr>
      </w:pPr>
      <w:r w:rsidRPr="00B32376">
        <w:rPr>
          <w:rFonts w:ascii="Times New Roman" w:hAnsi="Times New Roman"/>
          <w:b/>
          <w:bCs/>
          <w:sz w:val="24"/>
          <w:szCs w:val="24"/>
        </w:rPr>
        <w:t>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B32376" w14:paraId="6A7AAF49" w14:textId="77777777" w:rsidTr="00E212FF">
        <w:trPr>
          <w:trHeight w:val="559"/>
        </w:trPr>
        <w:tc>
          <w:tcPr>
            <w:tcW w:w="1907" w:type="dxa"/>
            <w:vMerge w:val="restart"/>
            <w:vAlign w:val="center"/>
          </w:tcPr>
          <w:p w14:paraId="3D0C7BB7"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Критерии оценки</w:t>
            </w:r>
          </w:p>
        </w:tc>
        <w:tc>
          <w:tcPr>
            <w:tcW w:w="2701" w:type="dxa"/>
            <w:tcBorders>
              <w:bottom w:val="single" w:sz="4" w:space="0" w:color="auto"/>
            </w:tcBorders>
            <w:vAlign w:val="center"/>
          </w:tcPr>
          <w:p w14:paraId="22F2ECDB"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выполнена</w:t>
            </w:r>
          </w:p>
        </w:tc>
        <w:tc>
          <w:tcPr>
            <w:tcW w:w="2877" w:type="dxa"/>
            <w:tcBorders>
              <w:bottom w:val="single" w:sz="4" w:space="0" w:color="auto"/>
            </w:tcBorders>
            <w:vAlign w:val="center"/>
          </w:tcPr>
          <w:p w14:paraId="5C754B13" w14:textId="77777777" w:rsidR="00380811" w:rsidRPr="00B32376" w:rsidRDefault="00380811" w:rsidP="006A3373">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выполнена не полностью</w:t>
            </w:r>
          </w:p>
        </w:tc>
        <w:tc>
          <w:tcPr>
            <w:tcW w:w="1979" w:type="dxa"/>
            <w:tcBorders>
              <w:bottom w:val="single" w:sz="4" w:space="0" w:color="auto"/>
            </w:tcBorders>
            <w:vAlign w:val="center"/>
          </w:tcPr>
          <w:p w14:paraId="1ACDF69D" w14:textId="77777777" w:rsidR="00380811" w:rsidRPr="00B32376" w:rsidRDefault="00380811" w:rsidP="006A3373">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не выполнена</w:t>
            </w:r>
          </w:p>
        </w:tc>
      </w:tr>
      <w:tr w:rsidR="00380811" w:rsidRPr="00B32376" w14:paraId="4C9B37BB" w14:textId="77777777" w:rsidTr="00E212FF">
        <w:trPr>
          <w:trHeight w:val="425"/>
        </w:trPr>
        <w:tc>
          <w:tcPr>
            <w:tcW w:w="1907" w:type="dxa"/>
            <w:vMerge/>
            <w:vAlign w:val="center"/>
          </w:tcPr>
          <w:p w14:paraId="7FA383F1" w14:textId="77777777" w:rsidR="00380811" w:rsidRPr="00B32376" w:rsidRDefault="00380811" w:rsidP="00B32376">
            <w:pPr>
              <w:spacing w:after="0" w:line="240" w:lineRule="auto"/>
              <w:jc w:val="center"/>
              <w:rPr>
                <w:rFonts w:ascii="Times New Roman" w:hAnsi="Times New Roman"/>
                <w:b/>
                <w:bCs/>
                <w:sz w:val="24"/>
                <w:szCs w:val="24"/>
              </w:rPr>
            </w:pPr>
          </w:p>
        </w:tc>
        <w:tc>
          <w:tcPr>
            <w:tcW w:w="2701" w:type="dxa"/>
            <w:tcBorders>
              <w:top w:val="single" w:sz="4" w:space="0" w:color="auto"/>
            </w:tcBorders>
            <w:vAlign w:val="center"/>
          </w:tcPr>
          <w:p w14:paraId="3F09C17E"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Оценка «5»</w:t>
            </w:r>
          </w:p>
        </w:tc>
        <w:tc>
          <w:tcPr>
            <w:tcW w:w="2877" w:type="dxa"/>
            <w:tcBorders>
              <w:top w:val="single" w:sz="4" w:space="0" w:color="auto"/>
            </w:tcBorders>
            <w:vAlign w:val="center"/>
          </w:tcPr>
          <w:p w14:paraId="7450CBDF"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Оценка «3-4»</w:t>
            </w:r>
          </w:p>
        </w:tc>
        <w:tc>
          <w:tcPr>
            <w:tcW w:w="1979" w:type="dxa"/>
            <w:tcBorders>
              <w:top w:val="single" w:sz="4" w:space="0" w:color="auto"/>
            </w:tcBorders>
            <w:vAlign w:val="center"/>
          </w:tcPr>
          <w:p w14:paraId="5AAA26B1"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Оценка «2»</w:t>
            </w:r>
          </w:p>
        </w:tc>
      </w:tr>
      <w:tr w:rsidR="003269C8" w:rsidRPr="00B32376" w14:paraId="6A5F5FE2" w14:textId="77777777" w:rsidTr="00EF670C">
        <w:tc>
          <w:tcPr>
            <w:tcW w:w="1907" w:type="dxa"/>
          </w:tcPr>
          <w:p w14:paraId="79B5DC31" w14:textId="77777777" w:rsidR="003269C8" w:rsidRPr="00B32376" w:rsidRDefault="003269C8" w:rsidP="00B32376">
            <w:pPr>
              <w:spacing w:after="0" w:line="240" w:lineRule="auto"/>
              <w:jc w:val="both"/>
              <w:rPr>
                <w:rFonts w:ascii="Times New Roman" w:hAnsi="Times New Roman"/>
                <w:sz w:val="24"/>
                <w:szCs w:val="24"/>
              </w:rPr>
            </w:pPr>
            <w:r w:rsidRPr="00B32376">
              <w:rPr>
                <w:rFonts w:ascii="Times New Roman" w:hAnsi="Times New Roman"/>
                <w:sz w:val="24"/>
                <w:szCs w:val="24"/>
              </w:rPr>
              <w:t>Соответствие представленной информации заданной теме</w:t>
            </w:r>
          </w:p>
        </w:tc>
        <w:tc>
          <w:tcPr>
            <w:tcW w:w="2701" w:type="dxa"/>
          </w:tcPr>
          <w:p w14:paraId="50CD4D25" w14:textId="77777777" w:rsidR="003269C8" w:rsidRPr="00B32376" w:rsidRDefault="003269C8" w:rsidP="006A3373">
            <w:pPr>
              <w:spacing w:after="0" w:line="240" w:lineRule="auto"/>
              <w:jc w:val="both"/>
              <w:rPr>
                <w:rFonts w:ascii="Times New Roman" w:hAnsi="Times New Roman"/>
                <w:sz w:val="24"/>
                <w:szCs w:val="24"/>
              </w:rPr>
            </w:pPr>
            <w:r w:rsidRPr="00B32376">
              <w:rPr>
                <w:rFonts w:ascii="Times New Roman" w:hAnsi="Times New Roman"/>
                <w:sz w:val="24"/>
                <w:szCs w:val="24"/>
              </w:rPr>
              <w:t>Содержание сообщения полностью соответствует заданной теме, тема раскрыта полностью</w:t>
            </w:r>
            <w:r w:rsidR="00F95029" w:rsidRPr="00B32376">
              <w:rPr>
                <w:rFonts w:ascii="Times New Roman" w:hAnsi="Times New Roman"/>
                <w:sz w:val="24"/>
                <w:szCs w:val="24"/>
              </w:rPr>
              <w:t>.</w:t>
            </w:r>
          </w:p>
        </w:tc>
        <w:tc>
          <w:tcPr>
            <w:tcW w:w="2877" w:type="dxa"/>
          </w:tcPr>
          <w:p w14:paraId="6F155C54" w14:textId="77777777" w:rsidR="003269C8" w:rsidRPr="00B32376" w:rsidRDefault="003269C8"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21840531" w14:textId="77777777" w:rsidR="003269C8" w:rsidRPr="00B32376" w:rsidRDefault="003269C8"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Слишком краткий либо слишком пространный текст сообщения.</w:t>
            </w:r>
          </w:p>
        </w:tc>
        <w:tc>
          <w:tcPr>
            <w:tcW w:w="1979" w:type="dxa"/>
            <w:tcBorders>
              <w:bottom w:val="single" w:sz="4" w:space="0" w:color="auto"/>
            </w:tcBorders>
          </w:tcPr>
          <w:p w14:paraId="60C7FA3F" w14:textId="77777777" w:rsidR="003269C8" w:rsidRPr="00B32376" w:rsidRDefault="003269C8" w:rsidP="006A3373">
            <w:pPr>
              <w:widowControl w:val="0"/>
              <w:tabs>
                <w:tab w:val="left" w:pos="339"/>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Обучающийся работу не выполнил вовсе.</w:t>
            </w:r>
          </w:p>
          <w:p w14:paraId="72D82DBB" w14:textId="77777777" w:rsidR="003269C8" w:rsidRPr="00B32376" w:rsidRDefault="003269C8" w:rsidP="006A3373">
            <w:pPr>
              <w:widowControl w:val="0"/>
              <w:tabs>
                <w:tab w:val="left" w:pos="339"/>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Содержание сообщения не соответствует заданной теме, тема не раскрыта.</w:t>
            </w:r>
          </w:p>
        </w:tc>
      </w:tr>
    </w:tbl>
    <w:p w14:paraId="67EE522B" w14:textId="77777777" w:rsidR="00EF670C" w:rsidRPr="00B32376" w:rsidRDefault="00EF670C" w:rsidP="00B32376">
      <w:pPr>
        <w:spacing w:line="240" w:lineRule="auto"/>
        <w:rPr>
          <w:rFonts w:ascii="Times New Roman" w:hAnsi="Times New Roman"/>
          <w:sz w:val="24"/>
          <w:szCs w:val="24"/>
        </w:rPr>
      </w:pP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F670C" w:rsidRPr="00B32376" w14:paraId="74D4871D" w14:textId="77777777" w:rsidTr="00E212FF">
        <w:trPr>
          <w:trHeight w:val="553"/>
        </w:trPr>
        <w:tc>
          <w:tcPr>
            <w:tcW w:w="1907" w:type="dxa"/>
            <w:vMerge w:val="restart"/>
            <w:vAlign w:val="center"/>
          </w:tcPr>
          <w:p w14:paraId="3CD31922" w14:textId="77777777" w:rsidR="00EF670C" w:rsidRPr="00B32376" w:rsidRDefault="00EF670C"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Критерии оценки</w:t>
            </w:r>
          </w:p>
        </w:tc>
        <w:tc>
          <w:tcPr>
            <w:tcW w:w="2701" w:type="dxa"/>
            <w:vAlign w:val="center"/>
          </w:tcPr>
          <w:p w14:paraId="0977FB35" w14:textId="77777777" w:rsidR="00EF670C" w:rsidRPr="00B32376" w:rsidRDefault="00EF670C"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выполнена</w:t>
            </w:r>
          </w:p>
        </w:tc>
        <w:tc>
          <w:tcPr>
            <w:tcW w:w="2877" w:type="dxa"/>
            <w:vAlign w:val="center"/>
          </w:tcPr>
          <w:p w14:paraId="5AECC92A" w14:textId="77777777" w:rsidR="00EF670C" w:rsidRPr="00B32376" w:rsidRDefault="00EF670C" w:rsidP="006A3373">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выполнена не полностью</w:t>
            </w:r>
          </w:p>
        </w:tc>
        <w:tc>
          <w:tcPr>
            <w:tcW w:w="1979" w:type="dxa"/>
            <w:tcBorders>
              <w:top w:val="single" w:sz="4" w:space="0" w:color="auto"/>
            </w:tcBorders>
            <w:vAlign w:val="center"/>
          </w:tcPr>
          <w:p w14:paraId="48EE30D7" w14:textId="77777777" w:rsidR="00EF670C" w:rsidRPr="00B32376" w:rsidRDefault="00EF670C" w:rsidP="006A3373">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не выполнена</w:t>
            </w:r>
          </w:p>
        </w:tc>
      </w:tr>
      <w:tr w:rsidR="00EF670C" w:rsidRPr="00B32376" w14:paraId="60DE52DD" w14:textId="77777777" w:rsidTr="00EF670C">
        <w:trPr>
          <w:trHeight w:val="421"/>
        </w:trPr>
        <w:tc>
          <w:tcPr>
            <w:tcW w:w="1907" w:type="dxa"/>
            <w:vMerge/>
            <w:vAlign w:val="center"/>
          </w:tcPr>
          <w:p w14:paraId="185049AA" w14:textId="77777777" w:rsidR="00EF670C" w:rsidRPr="00B32376" w:rsidRDefault="00EF670C" w:rsidP="00B32376">
            <w:pPr>
              <w:spacing w:after="0" w:line="240" w:lineRule="auto"/>
              <w:jc w:val="center"/>
              <w:rPr>
                <w:rFonts w:ascii="Times New Roman" w:hAnsi="Times New Roman"/>
                <w:sz w:val="24"/>
                <w:szCs w:val="24"/>
              </w:rPr>
            </w:pPr>
          </w:p>
        </w:tc>
        <w:tc>
          <w:tcPr>
            <w:tcW w:w="2701" w:type="dxa"/>
            <w:vAlign w:val="center"/>
          </w:tcPr>
          <w:p w14:paraId="5B26C869" w14:textId="77777777" w:rsidR="00EF670C" w:rsidRPr="00B32376" w:rsidRDefault="00EF670C" w:rsidP="00B32376">
            <w:pPr>
              <w:widowControl w:val="0"/>
              <w:tabs>
                <w:tab w:val="left" w:pos="457"/>
              </w:tabs>
              <w:autoSpaceDE w:val="0"/>
              <w:autoSpaceDN w:val="0"/>
              <w:adjustRightInd w:val="0"/>
              <w:spacing w:after="0" w:line="240" w:lineRule="auto"/>
              <w:jc w:val="center"/>
              <w:rPr>
                <w:rFonts w:ascii="Times New Roman" w:hAnsi="Times New Roman"/>
                <w:sz w:val="24"/>
                <w:szCs w:val="24"/>
              </w:rPr>
            </w:pPr>
            <w:r w:rsidRPr="00B32376">
              <w:rPr>
                <w:rFonts w:ascii="Times New Roman" w:hAnsi="Times New Roman"/>
                <w:b/>
                <w:bCs/>
                <w:sz w:val="24"/>
                <w:szCs w:val="24"/>
              </w:rPr>
              <w:t>Оценка «5»</w:t>
            </w:r>
          </w:p>
        </w:tc>
        <w:tc>
          <w:tcPr>
            <w:tcW w:w="2877" w:type="dxa"/>
            <w:vAlign w:val="center"/>
          </w:tcPr>
          <w:p w14:paraId="79E3532F" w14:textId="77777777" w:rsidR="00EF670C" w:rsidRPr="00B32376" w:rsidRDefault="00EF670C" w:rsidP="00B32376">
            <w:pPr>
              <w:widowControl w:val="0"/>
              <w:tabs>
                <w:tab w:val="left" w:pos="408"/>
              </w:tabs>
              <w:autoSpaceDE w:val="0"/>
              <w:autoSpaceDN w:val="0"/>
              <w:adjustRightInd w:val="0"/>
              <w:spacing w:after="0" w:line="240" w:lineRule="auto"/>
              <w:jc w:val="center"/>
              <w:rPr>
                <w:rFonts w:ascii="Times New Roman" w:hAnsi="Times New Roman"/>
                <w:sz w:val="24"/>
                <w:szCs w:val="24"/>
              </w:rPr>
            </w:pPr>
            <w:r w:rsidRPr="00B32376">
              <w:rPr>
                <w:rFonts w:ascii="Times New Roman" w:hAnsi="Times New Roman"/>
                <w:b/>
                <w:bCs/>
                <w:sz w:val="24"/>
                <w:szCs w:val="24"/>
              </w:rPr>
              <w:t>Оценка «3-4»</w:t>
            </w:r>
          </w:p>
        </w:tc>
        <w:tc>
          <w:tcPr>
            <w:tcW w:w="1979" w:type="dxa"/>
            <w:tcBorders>
              <w:top w:val="single" w:sz="4" w:space="0" w:color="auto"/>
            </w:tcBorders>
            <w:vAlign w:val="center"/>
          </w:tcPr>
          <w:p w14:paraId="20FB399F" w14:textId="77777777" w:rsidR="00EF670C" w:rsidRPr="00B32376" w:rsidRDefault="00EF670C" w:rsidP="00B32376">
            <w:pPr>
              <w:widowControl w:val="0"/>
              <w:tabs>
                <w:tab w:val="left" w:pos="339"/>
              </w:tabs>
              <w:autoSpaceDE w:val="0"/>
              <w:autoSpaceDN w:val="0"/>
              <w:adjustRightInd w:val="0"/>
              <w:spacing w:after="0" w:line="240" w:lineRule="auto"/>
              <w:jc w:val="center"/>
              <w:rPr>
                <w:rFonts w:ascii="Times New Roman" w:hAnsi="Times New Roman"/>
                <w:sz w:val="24"/>
                <w:szCs w:val="24"/>
              </w:rPr>
            </w:pPr>
            <w:r w:rsidRPr="00B32376">
              <w:rPr>
                <w:rFonts w:ascii="Times New Roman" w:hAnsi="Times New Roman"/>
                <w:b/>
                <w:bCs/>
                <w:sz w:val="24"/>
                <w:szCs w:val="24"/>
              </w:rPr>
              <w:t>Оценка «2»</w:t>
            </w:r>
          </w:p>
        </w:tc>
      </w:tr>
      <w:tr w:rsidR="00EF670C" w:rsidRPr="00B32376" w14:paraId="28C2E6B6" w14:textId="77777777" w:rsidTr="00EF670C">
        <w:tc>
          <w:tcPr>
            <w:tcW w:w="1907" w:type="dxa"/>
          </w:tcPr>
          <w:p w14:paraId="4C1DDAC6" w14:textId="77777777" w:rsidR="00EF670C" w:rsidRPr="00B32376" w:rsidRDefault="00EF670C" w:rsidP="00B32376">
            <w:pPr>
              <w:spacing w:after="0" w:line="240" w:lineRule="auto"/>
              <w:jc w:val="both"/>
              <w:rPr>
                <w:rFonts w:ascii="Times New Roman" w:hAnsi="Times New Roman"/>
                <w:sz w:val="24"/>
                <w:szCs w:val="24"/>
              </w:rPr>
            </w:pPr>
            <w:r w:rsidRPr="00B32376">
              <w:rPr>
                <w:rFonts w:ascii="Times New Roman" w:hAnsi="Times New Roman"/>
                <w:sz w:val="24"/>
                <w:szCs w:val="24"/>
              </w:rPr>
              <w:t xml:space="preserve">Характер и стиль изложения материала сообщения </w:t>
            </w:r>
          </w:p>
        </w:tc>
        <w:tc>
          <w:tcPr>
            <w:tcW w:w="2701" w:type="dxa"/>
          </w:tcPr>
          <w:p w14:paraId="305ECCC0" w14:textId="77777777" w:rsidR="00EF670C" w:rsidRPr="00B32376" w:rsidRDefault="006A3373" w:rsidP="006A3373">
            <w:pPr>
              <w:widowControl w:val="0"/>
              <w:tabs>
                <w:tab w:val="left" w:pos="45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Материал  в сообщении излагается ло</w:t>
            </w:r>
            <w:r w:rsidR="00EF670C" w:rsidRPr="00B32376">
              <w:rPr>
                <w:rFonts w:ascii="Times New Roman" w:hAnsi="Times New Roman"/>
                <w:sz w:val="24"/>
                <w:szCs w:val="24"/>
              </w:rPr>
              <w:t>гично, по плану.</w:t>
            </w:r>
          </w:p>
          <w:p w14:paraId="3FE1AE07" w14:textId="77777777" w:rsidR="00EF670C" w:rsidRPr="00B32376" w:rsidRDefault="006A3373" w:rsidP="006A3373">
            <w:pPr>
              <w:widowControl w:val="0"/>
              <w:tabs>
                <w:tab w:val="left" w:pos="45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содержании ис</w:t>
            </w:r>
            <w:r w:rsidR="00EF670C" w:rsidRPr="00B32376">
              <w:rPr>
                <w:rFonts w:ascii="Times New Roman" w:hAnsi="Times New Roman"/>
                <w:sz w:val="24"/>
                <w:szCs w:val="24"/>
              </w:rPr>
              <w:t>пользуются термины по изучаемой теме.</w:t>
            </w:r>
          </w:p>
          <w:p w14:paraId="4FDE18EF" w14:textId="77777777" w:rsidR="00EF670C" w:rsidRPr="00B32376" w:rsidRDefault="00EF670C" w:rsidP="006A3373">
            <w:pPr>
              <w:widowControl w:val="0"/>
              <w:tabs>
                <w:tab w:val="left" w:pos="457"/>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Произношение и объяснение терминов сообщения не</w:t>
            </w:r>
            <w:r w:rsidR="006A3373">
              <w:rPr>
                <w:rFonts w:ascii="Times New Roman" w:hAnsi="Times New Roman"/>
                <w:sz w:val="24"/>
                <w:szCs w:val="24"/>
              </w:rPr>
              <w:t xml:space="preserve"> вызывает у обучающегося затруд</w:t>
            </w:r>
            <w:r w:rsidRPr="00B32376">
              <w:rPr>
                <w:rFonts w:ascii="Times New Roman" w:hAnsi="Times New Roman"/>
                <w:sz w:val="24"/>
                <w:szCs w:val="24"/>
              </w:rPr>
              <w:t>нений.</w:t>
            </w:r>
          </w:p>
        </w:tc>
        <w:tc>
          <w:tcPr>
            <w:tcW w:w="2877" w:type="dxa"/>
          </w:tcPr>
          <w:p w14:paraId="166F733A" w14:textId="77777777" w:rsidR="00EF670C" w:rsidRPr="00B32376" w:rsidRDefault="006A3373" w:rsidP="006A3373">
            <w:pPr>
              <w:widowControl w:val="0"/>
              <w:tabs>
                <w:tab w:val="left" w:pos="408"/>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Материал в сообще</w:t>
            </w:r>
            <w:r w:rsidR="00EF670C" w:rsidRPr="00B32376">
              <w:rPr>
                <w:rFonts w:ascii="Times New Roman" w:hAnsi="Times New Roman"/>
                <w:sz w:val="24"/>
                <w:szCs w:val="24"/>
              </w:rPr>
              <w:t>нии не имеет четкой логики изложения (не по плану).</w:t>
            </w:r>
          </w:p>
          <w:p w14:paraId="4CA428D9" w14:textId="77777777" w:rsidR="00EF670C" w:rsidRPr="00B32376" w:rsidRDefault="00EF670C" w:rsidP="006A3373">
            <w:pPr>
              <w:widowControl w:val="0"/>
              <w:tabs>
                <w:tab w:val="left" w:pos="408"/>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50BFF030" w14:textId="77777777" w:rsidR="00EF670C" w:rsidRPr="00B32376" w:rsidRDefault="006A3373" w:rsidP="006A3373">
            <w:pPr>
              <w:widowControl w:val="0"/>
              <w:tabs>
                <w:tab w:val="left" w:pos="408"/>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Произношение и объяснение терминов вызывает </w:t>
            </w:r>
            <w:r w:rsidR="00EF670C" w:rsidRPr="00B32376">
              <w:rPr>
                <w:rFonts w:ascii="Times New Roman" w:hAnsi="Times New Roman"/>
                <w:sz w:val="24"/>
                <w:szCs w:val="24"/>
              </w:rPr>
              <w:t>затруднения.</w:t>
            </w:r>
          </w:p>
        </w:tc>
        <w:tc>
          <w:tcPr>
            <w:tcW w:w="1979" w:type="dxa"/>
            <w:vMerge w:val="restart"/>
            <w:tcBorders>
              <w:top w:val="single" w:sz="4" w:space="0" w:color="auto"/>
            </w:tcBorders>
          </w:tcPr>
          <w:p w14:paraId="6E6E35BB" w14:textId="77777777" w:rsidR="00EF670C" w:rsidRPr="00B32376" w:rsidRDefault="006A3373" w:rsidP="006A3373">
            <w:pPr>
              <w:widowControl w:val="0"/>
              <w:tabs>
                <w:tab w:val="left" w:pos="33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Отчет выпол</w:t>
            </w:r>
            <w:r w:rsidR="00EF670C" w:rsidRPr="00B32376">
              <w:rPr>
                <w:rFonts w:ascii="Times New Roman" w:hAnsi="Times New Roman"/>
                <w:sz w:val="24"/>
                <w:szCs w:val="24"/>
              </w:rPr>
              <w:t>нен и оформлен небрежно, без соблюдения установленных требований.</w:t>
            </w:r>
          </w:p>
          <w:p w14:paraId="15102E0A" w14:textId="77777777" w:rsidR="00EF670C" w:rsidRPr="00B32376" w:rsidRDefault="006A3373" w:rsidP="006A3373">
            <w:pPr>
              <w:widowControl w:val="0"/>
              <w:tabs>
                <w:tab w:val="left" w:pos="33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Объем текста сообщения значительно превы</w:t>
            </w:r>
            <w:r w:rsidR="00EF670C" w:rsidRPr="00B32376">
              <w:rPr>
                <w:rFonts w:ascii="Times New Roman" w:hAnsi="Times New Roman"/>
                <w:sz w:val="24"/>
                <w:szCs w:val="24"/>
              </w:rPr>
              <w:t>шает регламент. </w:t>
            </w:r>
          </w:p>
        </w:tc>
      </w:tr>
      <w:tr w:rsidR="00EF670C" w:rsidRPr="00B32376" w14:paraId="6BBA95B4" w14:textId="77777777" w:rsidTr="00EF670C">
        <w:tc>
          <w:tcPr>
            <w:tcW w:w="1907" w:type="dxa"/>
          </w:tcPr>
          <w:p w14:paraId="5819ACFB" w14:textId="77777777" w:rsidR="00EF670C" w:rsidRPr="00B32376" w:rsidRDefault="00EF670C" w:rsidP="00B32376">
            <w:pPr>
              <w:widowControl w:val="0"/>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Правильность оформления</w:t>
            </w:r>
          </w:p>
        </w:tc>
        <w:tc>
          <w:tcPr>
            <w:tcW w:w="2701" w:type="dxa"/>
          </w:tcPr>
          <w:p w14:paraId="6C0E035B" w14:textId="77777777" w:rsidR="00EF670C" w:rsidRPr="00B32376" w:rsidRDefault="00EF670C" w:rsidP="006A3373">
            <w:pPr>
              <w:widowControl w:val="0"/>
              <w:tabs>
                <w:tab w:val="left" w:pos="505"/>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Текст сообщения оформлен аккуратно и точно в соответствии с правилами оформления.</w:t>
            </w:r>
          </w:p>
          <w:p w14:paraId="70A3A2A8" w14:textId="77777777" w:rsidR="00EF670C" w:rsidRPr="00B32376" w:rsidRDefault="00EF670C" w:rsidP="006A3373">
            <w:pPr>
              <w:widowControl w:val="0"/>
              <w:tabs>
                <w:tab w:val="left" w:pos="505"/>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 xml:space="preserve">Объем текста со-общения соответствует регламенту. </w:t>
            </w:r>
          </w:p>
        </w:tc>
        <w:tc>
          <w:tcPr>
            <w:tcW w:w="2877" w:type="dxa"/>
          </w:tcPr>
          <w:p w14:paraId="50A3F6C0" w14:textId="77777777" w:rsidR="00EF670C" w:rsidRPr="00B32376" w:rsidRDefault="00EF670C"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Текст сообщения оформлен недостаточно аккуратно.</w:t>
            </w:r>
          </w:p>
          <w:p w14:paraId="3D3DF6FF" w14:textId="77777777" w:rsidR="00EF670C" w:rsidRPr="00B32376" w:rsidRDefault="006A3373"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Присутствуют неточ</w:t>
            </w:r>
            <w:r w:rsidR="00EF670C" w:rsidRPr="00B32376">
              <w:rPr>
                <w:rFonts w:ascii="Times New Roman" w:hAnsi="Times New Roman"/>
                <w:sz w:val="24"/>
                <w:szCs w:val="24"/>
              </w:rPr>
              <w:t>ности в оформлении.</w:t>
            </w:r>
          </w:p>
          <w:p w14:paraId="0D3966E9" w14:textId="77777777" w:rsidR="00EF670C" w:rsidRPr="00B32376" w:rsidRDefault="006A3373"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Объем текста сообще</w:t>
            </w:r>
            <w:r w:rsidR="00EF670C" w:rsidRPr="00B32376">
              <w:rPr>
                <w:rFonts w:ascii="Times New Roman" w:hAnsi="Times New Roman"/>
                <w:sz w:val="24"/>
                <w:szCs w:val="24"/>
              </w:rPr>
              <w:t>ния не соответствует регламенту.</w:t>
            </w:r>
          </w:p>
        </w:tc>
        <w:tc>
          <w:tcPr>
            <w:tcW w:w="1979" w:type="dxa"/>
            <w:vMerge/>
          </w:tcPr>
          <w:p w14:paraId="6E2DBD0D" w14:textId="77777777" w:rsidR="00EF670C" w:rsidRPr="00B32376" w:rsidRDefault="00EF670C" w:rsidP="00B32376">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14:paraId="700E0F80" w14:textId="77777777" w:rsidR="003269C8" w:rsidRPr="00B32376" w:rsidRDefault="003269C8" w:rsidP="00B32376">
      <w:pPr>
        <w:spacing w:after="0" w:line="240" w:lineRule="auto"/>
        <w:ind w:firstLine="709"/>
        <w:jc w:val="center"/>
        <w:rPr>
          <w:rFonts w:ascii="Times New Roman" w:hAnsi="Times New Roman"/>
          <w:b/>
          <w:sz w:val="24"/>
          <w:szCs w:val="24"/>
        </w:rPr>
      </w:pPr>
    </w:p>
    <w:p w14:paraId="66759E1B" w14:textId="77777777" w:rsidR="006A3373" w:rsidRDefault="006A3373" w:rsidP="006A3373">
      <w:pPr>
        <w:spacing w:after="0" w:line="240" w:lineRule="auto"/>
        <w:jc w:val="center"/>
        <w:rPr>
          <w:rFonts w:ascii="Times New Roman" w:hAnsi="Times New Roman"/>
          <w:b/>
          <w:sz w:val="24"/>
        </w:rPr>
      </w:pPr>
      <w:r w:rsidRPr="006A3373">
        <w:rPr>
          <w:rFonts w:ascii="Times New Roman" w:hAnsi="Times New Roman"/>
          <w:b/>
          <w:sz w:val="24"/>
        </w:rPr>
        <w:t xml:space="preserve">4. </w:t>
      </w:r>
      <w:r w:rsidR="003269C8" w:rsidRPr="006A3373">
        <w:rPr>
          <w:rFonts w:ascii="Times New Roman" w:hAnsi="Times New Roman"/>
          <w:b/>
          <w:sz w:val="24"/>
        </w:rPr>
        <w:t>Информац</w:t>
      </w:r>
      <w:r>
        <w:rPr>
          <w:rFonts w:ascii="Times New Roman" w:hAnsi="Times New Roman"/>
          <w:b/>
          <w:sz w:val="24"/>
        </w:rPr>
        <w:t xml:space="preserve">ионное обеспечение </w:t>
      </w:r>
      <w:r w:rsidR="00F95029" w:rsidRPr="006A3373">
        <w:rPr>
          <w:rFonts w:ascii="Times New Roman" w:hAnsi="Times New Roman"/>
          <w:b/>
          <w:sz w:val="24"/>
        </w:rPr>
        <w:t xml:space="preserve">выполнения </w:t>
      </w:r>
      <w:r>
        <w:rPr>
          <w:rFonts w:ascii="Times New Roman" w:hAnsi="Times New Roman"/>
          <w:b/>
          <w:sz w:val="24"/>
        </w:rPr>
        <w:t>внеаудиторной</w:t>
      </w:r>
    </w:p>
    <w:p w14:paraId="493F4E58" w14:textId="77777777" w:rsidR="00F95029" w:rsidRPr="006A3373" w:rsidRDefault="003269C8" w:rsidP="006A3373">
      <w:pPr>
        <w:spacing w:after="0" w:line="240" w:lineRule="auto"/>
        <w:jc w:val="center"/>
        <w:rPr>
          <w:rFonts w:ascii="Times New Roman" w:hAnsi="Times New Roman"/>
          <w:b/>
          <w:sz w:val="24"/>
        </w:rPr>
      </w:pPr>
      <w:r w:rsidRPr="006A3373">
        <w:rPr>
          <w:rFonts w:ascii="Times New Roman" w:hAnsi="Times New Roman"/>
          <w:b/>
          <w:sz w:val="24"/>
        </w:rPr>
        <w:t>самостоятельной работы</w:t>
      </w:r>
    </w:p>
    <w:p w14:paraId="1CAD6C53" w14:textId="77777777" w:rsidR="003269C8" w:rsidRPr="00B32376" w:rsidRDefault="003269C8" w:rsidP="006A3373">
      <w:pPr>
        <w:spacing w:after="0" w:line="240" w:lineRule="auto"/>
        <w:ind w:firstLine="709"/>
        <w:jc w:val="both"/>
        <w:rPr>
          <w:rFonts w:ascii="Times New Roman" w:hAnsi="Times New Roman"/>
          <w:b/>
          <w:sz w:val="24"/>
          <w:szCs w:val="24"/>
        </w:rPr>
      </w:pPr>
      <w:r w:rsidRPr="00B32376">
        <w:rPr>
          <w:rFonts w:ascii="Times New Roman" w:hAnsi="Times New Roman"/>
          <w:b/>
          <w:sz w:val="24"/>
          <w:szCs w:val="24"/>
        </w:rPr>
        <w:t>Основные источники:</w:t>
      </w:r>
    </w:p>
    <w:p w14:paraId="44216446" w14:textId="77777777" w:rsidR="004F427B" w:rsidRPr="00B32376" w:rsidRDefault="004F427B" w:rsidP="006A3373">
      <w:pPr>
        <w:numPr>
          <w:ilvl w:val="0"/>
          <w:numId w:val="24"/>
        </w:numPr>
        <w:spacing w:after="0" w:line="240" w:lineRule="auto"/>
        <w:ind w:left="0" w:firstLine="709"/>
        <w:jc w:val="both"/>
        <w:rPr>
          <w:rFonts w:ascii="Times New Roman" w:eastAsia="SimSun" w:hAnsi="Times New Roman"/>
          <w:sz w:val="24"/>
          <w:szCs w:val="24"/>
        </w:rPr>
      </w:pPr>
      <w:r w:rsidRPr="00B32376">
        <w:rPr>
          <w:rFonts w:ascii="Times New Roman" w:eastAsia="Helvetica" w:hAnsi="Times New Roman"/>
          <w:sz w:val="24"/>
          <w:szCs w:val="24"/>
          <w:shd w:val="clear" w:color="auto" w:fill="FFFFFF"/>
        </w:rPr>
        <w:t xml:space="preserve">Барчуков И. С. Основы физической культуры. Теория и методика. Курс лекций. Учебное пособие / И. С. Барчуков, Г. В. Барчуков, Г. В. Барчукова. </w:t>
      </w:r>
      <w:r w:rsidRPr="00B32376">
        <w:rPr>
          <w:rFonts w:ascii="Times New Roman" w:eastAsia="SimSun" w:hAnsi="Times New Roman"/>
          <w:sz w:val="24"/>
          <w:szCs w:val="24"/>
        </w:rPr>
        <w:t>– Москва : Юнити, 2018. – 512 с.</w:t>
      </w:r>
    </w:p>
    <w:p w14:paraId="5010AD24" w14:textId="77777777" w:rsidR="004F427B" w:rsidRPr="00B32376" w:rsidRDefault="004F427B" w:rsidP="00B32376">
      <w:pPr>
        <w:numPr>
          <w:ilvl w:val="0"/>
          <w:numId w:val="24"/>
        </w:numPr>
        <w:spacing w:after="0" w:line="240" w:lineRule="auto"/>
        <w:ind w:left="0" w:firstLine="709"/>
        <w:jc w:val="both"/>
        <w:rPr>
          <w:rFonts w:ascii="Times New Roman" w:eastAsia="SimSun" w:hAnsi="Times New Roman"/>
          <w:sz w:val="24"/>
          <w:szCs w:val="24"/>
        </w:rPr>
      </w:pPr>
      <w:r w:rsidRPr="00B32376">
        <w:rPr>
          <w:rFonts w:ascii="Times New Roman" w:eastAsia="SimSun" w:hAnsi="Times New Roman"/>
          <w:sz w:val="24"/>
          <w:szCs w:val="24"/>
        </w:rPr>
        <w:t xml:space="preserve">Железняк Ю. Д. Теория и методика спортивных игр: Учебник / Ю. Д. Железняк, Д. И. Нестеровский, В. А. Иванов. – Москва : </w:t>
      </w:r>
      <w:r w:rsidRPr="00B32376">
        <w:rPr>
          <w:rFonts w:ascii="Times New Roman" w:eastAsia="SimSun" w:hAnsi="Times New Roman"/>
          <w:sz w:val="24"/>
          <w:szCs w:val="24"/>
          <w:lang w:val="en-US"/>
        </w:rPr>
        <w:t>Academia</w:t>
      </w:r>
      <w:r w:rsidRPr="00B32376">
        <w:rPr>
          <w:rFonts w:ascii="Times New Roman" w:eastAsia="SimSun" w:hAnsi="Times New Roman"/>
          <w:sz w:val="24"/>
          <w:szCs w:val="24"/>
        </w:rPr>
        <w:t>, 2017. – 576 с.</w:t>
      </w:r>
    </w:p>
    <w:p w14:paraId="2ACF2482" w14:textId="77777777" w:rsidR="004F427B" w:rsidRPr="00B32376" w:rsidRDefault="004F427B" w:rsidP="00B32376">
      <w:pPr>
        <w:numPr>
          <w:ilvl w:val="0"/>
          <w:numId w:val="24"/>
        </w:numPr>
        <w:spacing w:after="0" w:line="240" w:lineRule="auto"/>
        <w:ind w:left="0" w:firstLine="709"/>
        <w:jc w:val="both"/>
        <w:rPr>
          <w:rFonts w:ascii="Times New Roman" w:eastAsia="SimSun" w:hAnsi="Times New Roman"/>
          <w:sz w:val="24"/>
          <w:szCs w:val="24"/>
        </w:rPr>
      </w:pPr>
      <w:r w:rsidRPr="00B32376">
        <w:rPr>
          <w:rFonts w:ascii="Times New Roman" w:eastAsia="SimSun" w:hAnsi="Times New Roman"/>
          <w:sz w:val="24"/>
          <w:szCs w:val="24"/>
        </w:rPr>
        <w:t>Ибрагимова О. А. Начальное обучение игре настольный теннис (учебно-методическое пособие) / О. А. Ибрагимова, П. Ю. Малаалиева, А. Ж. Вараева. – Махачкала : ГАОУ ВО «Дагестанский государственный университет народного хозяйства», 2019 г. – 42с.</w:t>
      </w:r>
    </w:p>
    <w:p w14:paraId="67B84E50" w14:textId="77777777" w:rsidR="004F427B" w:rsidRPr="00B32376" w:rsidRDefault="004F427B" w:rsidP="00B32376">
      <w:pPr>
        <w:numPr>
          <w:ilvl w:val="0"/>
          <w:numId w:val="24"/>
        </w:numPr>
        <w:spacing w:after="0" w:line="240" w:lineRule="auto"/>
        <w:ind w:left="0" w:firstLine="709"/>
        <w:jc w:val="both"/>
        <w:rPr>
          <w:rFonts w:ascii="Times New Roman" w:eastAsia="SimSun" w:hAnsi="Times New Roman"/>
          <w:sz w:val="24"/>
          <w:szCs w:val="24"/>
        </w:rPr>
      </w:pPr>
      <w:r w:rsidRPr="00B32376">
        <w:rPr>
          <w:rFonts w:ascii="Times New Roman" w:eastAsia="SimSun" w:hAnsi="Times New Roman"/>
          <w:sz w:val="24"/>
          <w:szCs w:val="24"/>
        </w:rPr>
        <w:t xml:space="preserve">Сергеев Г. А. Теория и методика обучения базовым видам спорта: Лыжный спорт / Г. А. Сергеев. – Москва : </w:t>
      </w:r>
      <w:r w:rsidRPr="00B32376">
        <w:rPr>
          <w:rFonts w:ascii="Times New Roman" w:eastAsia="SimSun" w:hAnsi="Times New Roman"/>
          <w:sz w:val="24"/>
          <w:szCs w:val="24"/>
          <w:lang w:val="en-US"/>
        </w:rPr>
        <w:t>Academia</w:t>
      </w:r>
      <w:r w:rsidRPr="00B32376">
        <w:rPr>
          <w:rFonts w:ascii="Times New Roman" w:eastAsia="SimSun" w:hAnsi="Times New Roman"/>
          <w:sz w:val="24"/>
          <w:szCs w:val="24"/>
        </w:rPr>
        <w:t>, 2018. – 224 с.</w:t>
      </w:r>
    </w:p>
    <w:p w14:paraId="24A15105" w14:textId="77777777" w:rsidR="004F427B" w:rsidRPr="00B32376" w:rsidRDefault="004F427B" w:rsidP="00B32376">
      <w:pPr>
        <w:numPr>
          <w:ilvl w:val="0"/>
          <w:numId w:val="24"/>
        </w:numPr>
        <w:spacing w:after="0" w:line="240" w:lineRule="auto"/>
        <w:ind w:left="0" w:firstLine="709"/>
        <w:jc w:val="both"/>
        <w:rPr>
          <w:rFonts w:ascii="Times New Roman" w:hAnsi="Times New Roman"/>
          <w:sz w:val="24"/>
          <w:szCs w:val="24"/>
        </w:rPr>
      </w:pPr>
      <w:r w:rsidRPr="00B32376">
        <w:rPr>
          <w:rFonts w:ascii="Times New Roman" w:eastAsia="Helvetica" w:hAnsi="Times New Roman"/>
          <w:sz w:val="24"/>
          <w:szCs w:val="24"/>
          <w:shd w:val="clear" w:color="auto" w:fill="FFFFFF"/>
        </w:rPr>
        <w:t xml:space="preserve">Шутова Т. Н. Атлетическая гимнастика в физическом воспитании студентов : учебное пособие / Т. Н. Шутова [и др.]. </w:t>
      </w:r>
      <w:r w:rsidRPr="00B32376">
        <w:rPr>
          <w:rFonts w:ascii="Times New Roman" w:eastAsia="SimSun" w:hAnsi="Times New Roman"/>
          <w:sz w:val="24"/>
          <w:szCs w:val="24"/>
        </w:rPr>
        <w:t>–</w:t>
      </w:r>
      <w:r w:rsidRPr="00B32376">
        <w:rPr>
          <w:rFonts w:ascii="Times New Roman" w:eastAsia="Helvetica" w:hAnsi="Times New Roman"/>
          <w:sz w:val="24"/>
          <w:szCs w:val="24"/>
          <w:shd w:val="clear" w:color="auto" w:fill="FFFFFF"/>
        </w:rPr>
        <w:t xml:space="preserve"> Москва : </w:t>
      </w:r>
      <w:r w:rsidRPr="00B32376">
        <w:rPr>
          <w:rFonts w:ascii="Times New Roman" w:eastAsia="SimSun" w:hAnsi="Times New Roman"/>
          <w:sz w:val="24"/>
          <w:szCs w:val="24"/>
        </w:rPr>
        <w:t>ФГБОУ ВО «РЭУ им. Г. В. Плеханова»</w:t>
      </w:r>
      <w:r w:rsidRPr="00B32376">
        <w:rPr>
          <w:rFonts w:ascii="Times New Roman" w:eastAsia="Helvetica" w:hAnsi="Times New Roman"/>
          <w:sz w:val="24"/>
          <w:szCs w:val="24"/>
          <w:shd w:val="clear" w:color="auto" w:fill="FFFFFF"/>
        </w:rPr>
        <w:t xml:space="preserve">, 2016. </w:t>
      </w:r>
      <w:r w:rsidRPr="00B32376">
        <w:rPr>
          <w:rFonts w:ascii="Times New Roman" w:eastAsia="SimSun" w:hAnsi="Times New Roman"/>
          <w:sz w:val="24"/>
          <w:szCs w:val="24"/>
        </w:rPr>
        <w:t>–</w:t>
      </w:r>
      <w:r w:rsidRPr="00B32376">
        <w:rPr>
          <w:rFonts w:ascii="Times New Roman" w:eastAsia="Helvetica" w:hAnsi="Times New Roman"/>
          <w:sz w:val="24"/>
          <w:szCs w:val="24"/>
          <w:shd w:val="clear" w:color="auto" w:fill="FFFFFF"/>
        </w:rPr>
        <w:t xml:space="preserve"> 107 с. </w:t>
      </w:r>
    </w:p>
    <w:p w14:paraId="5BADED41" w14:textId="77777777" w:rsidR="004F427B" w:rsidRPr="00B32376" w:rsidRDefault="004F427B" w:rsidP="00B32376">
      <w:pPr>
        <w:numPr>
          <w:ilvl w:val="0"/>
          <w:numId w:val="24"/>
        </w:numPr>
        <w:spacing w:after="0" w:line="240" w:lineRule="auto"/>
        <w:ind w:left="0" w:firstLine="709"/>
        <w:jc w:val="both"/>
        <w:rPr>
          <w:rFonts w:ascii="Times New Roman" w:hAnsi="Times New Roman"/>
          <w:sz w:val="24"/>
          <w:szCs w:val="24"/>
        </w:rPr>
      </w:pPr>
      <w:r w:rsidRPr="00B32376">
        <w:rPr>
          <w:rFonts w:ascii="Times New Roman" w:eastAsia="SimSun" w:hAnsi="Times New Roman"/>
          <w:sz w:val="24"/>
          <w:szCs w:val="24"/>
        </w:rPr>
        <w:t>Шутова Т. Н. Производственная гимнастика с учетом факторов трудового процесса : методическое пособие / Т. Н. Шутова, К. Э. Столяр, Л. Б. Андрющенко и др. – Москва : ФГБОУ ВО «РЭУ им. Г. В. Плеханова», 2018. – 236 с.</w:t>
      </w:r>
    </w:p>
    <w:p w14:paraId="3A73B88C" w14:textId="77777777" w:rsidR="006A3373" w:rsidRDefault="006A3373">
      <w:pPr>
        <w:rPr>
          <w:rFonts w:ascii="Times New Roman" w:hAnsi="Times New Roman"/>
          <w:sz w:val="24"/>
          <w:szCs w:val="24"/>
        </w:rPr>
      </w:pPr>
      <w:r>
        <w:rPr>
          <w:rFonts w:ascii="Times New Roman" w:hAnsi="Times New Roman"/>
          <w:sz w:val="24"/>
          <w:szCs w:val="24"/>
        </w:rPr>
        <w:br w:type="page"/>
      </w:r>
    </w:p>
    <w:p w14:paraId="047B95D9" w14:textId="77777777" w:rsidR="005C1D2C" w:rsidRPr="00B32376" w:rsidRDefault="005C1D2C" w:rsidP="00B32376">
      <w:pPr>
        <w:tabs>
          <w:tab w:val="left" w:pos="3405"/>
        </w:tabs>
        <w:spacing w:after="0" w:line="240" w:lineRule="auto"/>
        <w:jc w:val="right"/>
        <w:rPr>
          <w:rFonts w:ascii="Times New Roman" w:hAnsi="Times New Roman"/>
          <w:sz w:val="24"/>
          <w:szCs w:val="24"/>
        </w:rPr>
      </w:pPr>
      <w:r w:rsidRPr="00B32376">
        <w:rPr>
          <w:rFonts w:ascii="Times New Roman" w:hAnsi="Times New Roman"/>
          <w:sz w:val="24"/>
          <w:szCs w:val="24"/>
        </w:rPr>
        <w:t>Приложение 1</w:t>
      </w:r>
    </w:p>
    <w:p w14:paraId="14306826" w14:textId="77777777" w:rsidR="005C1D2C" w:rsidRPr="00B32376" w:rsidRDefault="005C1D2C" w:rsidP="00B32376">
      <w:pPr>
        <w:tabs>
          <w:tab w:val="left" w:pos="3405"/>
        </w:tabs>
        <w:spacing w:after="0" w:line="240" w:lineRule="auto"/>
        <w:jc w:val="right"/>
        <w:rPr>
          <w:rFonts w:ascii="Times New Roman" w:hAnsi="Times New Roman"/>
          <w:sz w:val="24"/>
          <w:szCs w:val="24"/>
        </w:rPr>
      </w:pPr>
      <w:r w:rsidRPr="00B32376">
        <w:rPr>
          <w:rFonts w:ascii="Times New Roman" w:hAnsi="Times New Roman"/>
          <w:sz w:val="24"/>
          <w:szCs w:val="24"/>
        </w:rPr>
        <w:t>Ти</w:t>
      </w:r>
      <w:r w:rsidR="00B6718A" w:rsidRPr="00B32376">
        <w:rPr>
          <w:rFonts w:ascii="Times New Roman" w:hAnsi="Times New Roman"/>
          <w:sz w:val="24"/>
          <w:szCs w:val="24"/>
        </w:rPr>
        <w:t>тульный лист реферата</w:t>
      </w:r>
    </w:p>
    <w:p w14:paraId="201823C4" w14:textId="77777777" w:rsidR="0032580E" w:rsidRPr="00B32376" w:rsidRDefault="0032580E" w:rsidP="00B32376">
      <w:pPr>
        <w:spacing w:after="0" w:line="240" w:lineRule="auto"/>
        <w:jc w:val="center"/>
        <w:rPr>
          <w:rFonts w:ascii="Times New Roman" w:hAnsi="Times New Roman"/>
          <w:b/>
          <w:sz w:val="24"/>
          <w:szCs w:val="24"/>
        </w:rPr>
      </w:pPr>
    </w:p>
    <w:p w14:paraId="5920E540" w14:textId="77777777" w:rsidR="004E7DC8" w:rsidRPr="00B32376" w:rsidRDefault="0032580E" w:rsidP="00B32376">
      <w:pPr>
        <w:spacing w:after="0" w:line="240" w:lineRule="auto"/>
        <w:jc w:val="center"/>
        <w:rPr>
          <w:rFonts w:ascii="Times New Roman" w:hAnsi="Times New Roman"/>
          <w:b/>
          <w:sz w:val="24"/>
          <w:szCs w:val="24"/>
        </w:rPr>
      </w:pPr>
      <w:r w:rsidRPr="00B32376">
        <w:rPr>
          <w:rFonts w:ascii="Times New Roman" w:hAnsi="Times New Roman"/>
          <w:b/>
          <w:sz w:val="24"/>
          <w:szCs w:val="24"/>
        </w:rPr>
        <w:t>Министерство   образования и на</w:t>
      </w:r>
      <w:r w:rsidR="004E7DC8" w:rsidRPr="00B32376">
        <w:rPr>
          <w:rFonts w:ascii="Times New Roman" w:hAnsi="Times New Roman"/>
          <w:b/>
          <w:sz w:val="24"/>
          <w:szCs w:val="24"/>
        </w:rPr>
        <w:t>уки Республики Татарстан</w:t>
      </w:r>
    </w:p>
    <w:p w14:paraId="5E07BA4A" w14:textId="77777777" w:rsidR="004E7DC8" w:rsidRPr="00B32376" w:rsidRDefault="004E7DC8" w:rsidP="00B32376">
      <w:pPr>
        <w:spacing w:after="0" w:line="240" w:lineRule="auto"/>
        <w:jc w:val="center"/>
        <w:rPr>
          <w:rFonts w:ascii="Times New Roman" w:hAnsi="Times New Roman"/>
          <w:b/>
          <w:sz w:val="24"/>
          <w:szCs w:val="24"/>
        </w:rPr>
      </w:pPr>
      <w:r w:rsidRPr="00B32376">
        <w:rPr>
          <w:rFonts w:ascii="Times New Roman" w:hAnsi="Times New Roman"/>
          <w:b/>
          <w:sz w:val="24"/>
          <w:szCs w:val="24"/>
        </w:rPr>
        <w:t>ГАПОУ «Казанский политехнический колледж»</w:t>
      </w:r>
    </w:p>
    <w:p w14:paraId="69829441" w14:textId="77777777" w:rsidR="005A21B4" w:rsidRPr="00B32376" w:rsidRDefault="005A21B4" w:rsidP="00B32376">
      <w:pPr>
        <w:spacing w:after="0" w:line="240" w:lineRule="auto"/>
        <w:jc w:val="both"/>
        <w:rPr>
          <w:rFonts w:ascii="Times New Roman" w:hAnsi="Times New Roman"/>
          <w:sz w:val="24"/>
          <w:szCs w:val="24"/>
        </w:rPr>
      </w:pPr>
    </w:p>
    <w:p w14:paraId="517E669E" w14:textId="77777777" w:rsidR="005A21B4" w:rsidRPr="00B32376" w:rsidRDefault="005A21B4" w:rsidP="00B32376">
      <w:pPr>
        <w:spacing w:after="0" w:line="240" w:lineRule="auto"/>
        <w:jc w:val="both"/>
        <w:rPr>
          <w:rFonts w:ascii="Times New Roman" w:hAnsi="Times New Roman"/>
          <w:sz w:val="24"/>
          <w:szCs w:val="24"/>
        </w:rPr>
      </w:pPr>
    </w:p>
    <w:p w14:paraId="79338F8A" w14:textId="77777777" w:rsidR="004E7DC8" w:rsidRPr="00B32376" w:rsidRDefault="004E7DC8" w:rsidP="00B32376">
      <w:pPr>
        <w:spacing w:after="0" w:line="240" w:lineRule="auto"/>
        <w:jc w:val="both"/>
        <w:rPr>
          <w:rFonts w:ascii="Times New Roman" w:hAnsi="Times New Roman"/>
          <w:sz w:val="24"/>
          <w:szCs w:val="24"/>
        </w:rPr>
      </w:pPr>
    </w:p>
    <w:p w14:paraId="4A16A0A9" w14:textId="77777777" w:rsidR="004E7DC8" w:rsidRPr="00B32376" w:rsidRDefault="004E7DC8" w:rsidP="00B32376">
      <w:pPr>
        <w:spacing w:after="0" w:line="240" w:lineRule="auto"/>
        <w:jc w:val="both"/>
        <w:rPr>
          <w:rFonts w:ascii="Times New Roman" w:hAnsi="Times New Roman"/>
          <w:sz w:val="24"/>
          <w:szCs w:val="24"/>
        </w:rPr>
      </w:pPr>
    </w:p>
    <w:p w14:paraId="611E533A" w14:textId="77777777" w:rsidR="004E7DC8" w:rsidRPr="00B32376" w:rsidRDefault="004E7DC8" w:rsidP="00B32376">
      <w:pPr>
        <w:spacing w:after="0" w:line="240" w:lineRule="auto"/>
        <w:jc w:val="both"/>
        <w:rPr>
          <w:rFonts w:ascii="Times New Roman" w:hAnsi="Times New Roman"/>
          <w:sz w:val="24"/>
          <w:szCs w:val="24"/>
        </w:rPr>
      </w:pPr>
    </w:p>
    <w:p w14:paraId="636BBE1F" w14:textId="77777777" w:rsidR="004E7DC8" w:rsidRPr="00B32376" w:rsidRDefault="004E7DC8" w:rsidP="00B32376">
      <w:pPr>
        <w:spacing w:after="0" w:line="240" w:lineRule="auto"/>
        <w:jc w:val="both"/>
        <w:rPr>
          <w:rFonts w:ascii="Times New Roman" w:hAnsi="Times New Roman"/>
          <w:sz w:val="24"/>
          <w:szCs w:val="24"/>
        </w:rPr>
      </w:pPr>
    </w:p>
    <w:p w14:paraId="3769943D" w14:textId="77777777" w:rsidR="005A21B4" w:rsidRPr="00B32376" w:rsidRDefault="005A21B4" w:rsidP="00B32376">
      <w:pPr>
        <w:spacing w:after="0" w:line="240" w:lineRule="auto"/>
        <w:jc w:val="both"/>
        <w:rPr>
          <w:rFonts w:ascii="Times New Roman" w:hAnsi="Times New Roman"/>
          <w:sz w:val="24"/>
          <w:szCs w:val="24"/>
        </w:rPr>
      </w:pPr>
    </w:p>
    <w:p w14:paraId="6868ADFE" w14:textId="77777777" w:rsidR="005A21B4" w:rsidRPr="00B32376" w:rsidRDefault="005A21B4" w:rsidP="00B32376">
      <w:pPr>
        <w:spacing w:after="0" w:line="240" w:lineRule="auto"/>
        <w:jc w:val="center"/>
        <w:rPr>
          <w:rFonts w:ascii="Times New Roman" w:hAnsi="Times New Roman"/>
          <w:b/>
          <w:sz w:val="24"/>
          <w:szCs w:val="24"/>
        </w:rPr>
      </w:pPr>
      <w:r w:rsidRPr="00B32376">
        <w:rPr>
          <w:rFonts w:ascii="Times New Roman" w:hAnsi="Times New Roman"/>
          <w:b/>
          <w:sz w:val="24"/>
          <w:szCs w:val="24"/>
        </w:rPr>
        <w:t>Реферат</w:t>
      </w:r>
    </w:p>
    <w:p w14:paraId="12E7CE34" w14:textId="77777777" w:rsidR="005A21B4" w:rsidRPr="00B32376" w:rsidRDefault="005A21B4" w:rsidP="00B32376">
      <w:pPr>
        <w:spacing w:after="0" w:line="240" w:lineRule="auto"/>
        <w:jc w:val="center"/>
        <w:rPr>
          <w:rFonts w:ascii="Times New Roman" w:hAnsi="Times New Roman"/>
          <w:sz w:val="24"/>
          <w:szCs w:val="24"/>
        </w:rPr>
      </w:pPr>
      <w:r w:rsidRPr="00B32376">
        <w:rPr>
          <w:rFonts w:ascii="Times New Roman" w:hAnsi="Times New Roman"/>
          <w:sz w:val="24"/>
          <w:szCs w:val="24"/>
        </w:rPr>
        <w:t xml:space="preserve">по </w:t>
      </w:r>
      <w:r w:rsidR="004E7DC8" w:rsidRPr="00B32376">
        <w:rPr>
          <w:rFonts w:ascii="Times New Roman" w:hAnsi="Times New Roman"/>
          <w:sz w:val="24"/>
          <w:szCs w:val="24"/>
        </w:rPr>
        <w:t>дисциплине _______________________________________</w:t>
      </w:r>
    </w:p>
    <w:p w14:paraId="61DE6E11" w14:textId="77777777" w:rsidR="005A21B4" w:rsidRPr="00B32376" w:rsidRDefault="005A21B4" w:rsidP="00B32376">
      <w:pPr>
        <w:spacing w:after="0" w:line="240" w:lineRule="auto"/>
        <w:jc w:val="center"/>
        <w:rPr>
          <w:rFonts w:ascii="Times New Roman" w:hAnsi="Times New Roman"/>
          <w:sz w:val="24"/>
          <w:szCs w:val="24"/>
        </w:rPr>
      </w:pPr>
      <w:r w:rsidRPr="00B32376">
        <w:rPr>
          <w:rFonts w:ascii="Times New Roman" w:hAnsi="Times New Roman"/>
          <w:sz w:val="24"/>
          <w:szCs w:val="24"/>
        </w:rPr>
        <w:t xml:space="preserve">Тема: </w:t>
      </w:r>
      <w:r w:rsidR="004E7DC8" w:rsidRPr="00B32376">
        <w:rPr>
          <w:rFonts w:ascii="Times New Roman" w:hAnsi="Times New Roman"/>
          <w:color w:val="000000"/>
          <w:spacing w:val="1"/>
          <w:sz w:val="24"/>
          <w:szCs w:val="24"/>
        </w:rPr>
        <w:t>____________________________________________________</w:t>
      </w:r>
    </w:p>
    <w:p w14:paraId="2D315F77" w14:textId="77777777" w:rsidR="005A21B4" w:rsidRPr="00B32376" w:rsidRDefault="005A21B4" w:rsidP="00B32376">
      <w:pPr>
        <w:spacing w:after="0" w:line="240" w:lineRule="auto"/>
        <w:jc w:val="both"/>
        <w:rPr>
          <w:rFonts w:ascii="Times New Roman" w:hAnsi="Times New Roman"/>
          <w:sz w:val="24"/>
          <w:szCs w:val="24"/>
        </w:rPr>
      </w:pPr>
    </w:p>
    <w:p w14:paraId="5A28112D" w14:textId="77777777" w:rsidR="005A21B4" w:rsidRPr="00B32376" w:rsidRDefault="005A21B4" w:rsidP="00B32376">
      <w:pPr>
        <w:spacing w:after="0" w:line="240" w:lineRule="auto"/>
        <w:jc w:val="both"/>
        <w:rPr>
          <w:rFonts w:ascii="Times New Roman" w:hAnsi="Times New Roman"/>
          <w:sz w:val="24"/>
          <w:szCs w:val="24"/>
        </w:rPr>
      </w:pPr>
    </w:p>
    <w:p w14:paraId="4E27C6FC" w14:textId="77777777" w:rsidR="005A21B4" w:rsidRPr="00B32376" w:rsidRDefault="005A21B4" w:rsidP="00B32376">
      <w:pPr>
        <w:spacing w:after="0" w:line="240" w:lineRule="auto"/>
        <w:jc w:val="both"/>
        <w:rPr>
          <w:rFonts w:ascii="Times New Roman" w:hAnsi="Times New Roman"/>
          <w:sz w:val="24"/>
          <w:szCs w:val="24"/>
        </w:rPr>
      </w:pPr>
    </w:p>
    <w:p w14:paraId="67099101" w14:textId="77777777" w:rsidR="005A21B4" w:rsidRPr="00B32376" w:rsidRDefault="005A21B4" w:rsidP="00B32376">
      <w:pPr>
        <w:spacing w:after="0" w:line="240" w:lineRule="auto"/>
        <w:jc w:val="both"/>
        <w:rPr>
          <w:rFonts w:ascii="Times New Roman" w:hAnsi="Times New Roman"/>
          <w:sz w:val="24"/>
          <w:szCs w:val="24"/>
        </w:rPr>
      </w:pPr>
    </w:p>
    <w:p w14:paraId="750CBCEF" w14:textId="77777777" w:rsidR="005A21B4" w:rsidRPr="00B32376" w:rsidRDefault="005A21B4" w:rsidP="00B32376">
      <w:pPr>
        <w:spacing w:after="0" w:line="240" w:lineRule="auto"/>
        <w:jc w:val="both"/>
        <w:rPr>
          <w:rFonts w:ascii="Times New Roman" w:hAnsi="Times New Roman"/>
          <w:sz w:val="24"/>
          <w:szCs w:val="24"/>
        </w:rPr>
      </w:pPr>
    </w:p>
    <w:p w14:paraId="04B91A68" w14:textId="77777777" w:rsidR="005A21B4" w:rsidRPr="00B32376" w:rsidRDefault="005A21B4" w:rsidP="00B32376">
      <w:pPr>
        <w:spacing w:after="0" w:line="240" w:lineRule="auto"/>
        <w:ind w:left="4962"/>
        <w:rPr>
          <w:rFonts w:ascii="Times New Roman" w:hAnsi="Times New Roman"/>
          <w:sz w:val="24"/>
          <w:szCs w:val="24"/>
        </w:rPr>
      </w:pPr>
      <w:r w:rsidRPr="00B32376">
        <w:rPr>
          <w:rFonts w:ascii="Times New Roman" w:hAnsi="Times New Roman"/>
          <w:sz w:val="24"/>
          <w:szCs w:val="24"/>
        </w:rPr>
        <w:t xml:space="preserve">Выполнил: </w:t>
      </w:r>
      <w:r w:rsidR="004E7DC8" w:rsidRPr="00B32376">
        <w:rPr>
          <w:rFonts w:ascii="Times New Roman" w:hAnsi="Times New Roman"/>
          <w:sz w:val="24"/>
          <w:szCs w:val="24"/>
        </w:rPr>
        <w:t>об</w:t>
      </w:r>
      <w:r w:rsidRPr="00B32376">
        <w:rPr>
          <w:rFonts w:ascii="Times New Roman" w:hAnsi="Times New Roman"/>
          <w:sz w:val="24"/>
          <w:szCs w:val="24"/>
        </w:rPr>
        <w:t>уча</w:t>
      </w:r>
      <w:r w:rsidR="004E7DC8" w:rsidRPr="00B32376">
        <w:rPr>
          <w:rFonts w:ascii="Times New Roman" w:hAnsi="Times New Roman"/>
          <w:sz w:val="24"/>
          <w:szCs w:val="24"/>
        </w:rPr>
        <w:t>ю</w:t>
      </w:r>
      <w:r w:rsidRPr="00B32376">
        <w:rPr>
          <w:rFonts w:ascii="Times New Roman" w:hAnsi="Times New Roman"/>
          <w:sz w:val="24"/>
          <w:szCs w:val="24"/>
        </w:rPr>
        <w:t xml:space="preserve">щийся </w:t>
      </w:r>
      <w:r w:rsidR="004E7DC8" w:rsidRPr="00B32376">
        <w:rPr>
          <w:rFonts w:ascii="Times New Roman" w:hAnsi="Times New Roman"/>
          <w:sz w:val="24"/>
          <w:szCs w:val="24"/>
        </w:rPr>
        <w:t>__</w:t>
      </w:r>
      <w:r w:rsidRPr="00B32376">
        <w:rPr>
          <w:rFonts w:ascii="Times New Roman" w:hAnsi="Times New Roman"/>
          <w:sz w:val="24"/>
          <w:szCs w:val="24"/>
        </w:rPr>
        <w:t xml:space="preserve">курса, </w:t>
      </w:r>
    </w:p>
    <w:p w14:paraId="4C36CBBE" w14:textId="77777777" w:rsidR="005A21B4" w:rsidRPr="00B32376" w:rsidRDefault="005A21B4" w:rsidP="00B32376">
      <w:pPr>
        <w:spacing w:after="0" w:line="240" w:lineRule="auto"/>
        <w:ind w:left="4962"/>
        <w:rPr>
          <w:rFonts w:ascii="Times New Roman" w:hAnsi="Times New Roman"/>
          <w:sz w:val="24"/>
          <w:szCs w:val="24"/>
        </w:rPr>
      </w:pPr>
      <w:r w:rsidRPr="00B32376">
        <w:rPr>
          <w:rFonts w:ascii="Times New Roman" w:hAnsi="Times New Roman"/>
          <w:sz w:val="24"/>
          <w:szCs w:val="24"/>
        </w:rPr>
        <w:t xml:space="preserve">Группы № </w:t>
      </w:r>
      <w:r w:rsidR="004E7DC8" w:rsidRPr="00B32376">
        <w:rPr>
          <w:rFonts w:ascii="Times New Roman" w:hAnsi="Times New Roman"/>
          <w:sz w:val="24"/>
          <w:szCs w:val="24"/>
        </w:rPr>
        <w:t>____, ФИО</w:t>
      </w:r>
    </w:p>
    <w:p w14:paraId="6D330832" w14:textId="77777777" w:rsidR="005A21B4" w:rsidRPr="00B32376" w:rsidRDefault="005A21B4" w:rsidP="00B32376">
      <w:pPr>
        <w:tabs>
          <w:tab w:val="left" w:pos="5655"/>
        </w:tabs>
        <w:spacing w:after="0" w:line="240" w:lineRule="auto"/>
        <w:ind w:left="4962"/>
        <w:rPr>
          <w:rFonts w:ascii="Times New Roman" w:hAnsi="Times New Roman"/>
          <w:sz w:val="24"/>
          <w:szCs w:val="24"/>
        </w:rPr>
      </w:pPr>
      <w:r w:rsidRPr="00B32376">
        <w:rPr>
          <w:rFonts w:ascii="Times New Roman" w:hAnsi="Times New Roman"/>
          <w:sz w:val="24"/>
          <w:szCs w:val="24"/>
        </w:rPr>
        <w:t>Проверил:</w:t>
      </w:r>
    </w:p>
    <w:p w14:paraId="59CE4DA4" w14:textId="77777777" w:rsidR="005A21B4" w:rsidRPr="00B32376" w:rsidRDefault="005A21B4" w:rsidP="00B32376">
      <w:pPr>
        <w:spacing w:after="0" w:line="240" w:lineRule="auto"/>
        <w:ind w:left="4962"/>
        <w:rPr>
          <w:rFonts w:ascii="Times New Roman" w:hAnsi="Times New Roman"/>
          <w:sz w:val="24"/>
          <w:szCs w:val="24"/>
        </w:rPr>
      </w:pPr>
      <w:r w:rsidRPr="00B32376">
        <w:rPr>
          <w:rFonts w:ascii="Times New Roman" w:hAnsi="Times New Roman"/>
          <w:sz w:val="24"/>
          <w:szCs w:val="24"/>
        </w:rPr>
        <w:t>Преподаватель: ______</w:t>
      </w:r>
      <w:r w:rsidR="004E7DC8" w:rsidRPr="00B32376">
        <w:rPr>
          <w:rFonts w:ascii="Times New Roman" w:hAnsi="Times New Roman"/>
          <w:sz w:val="24"/>
          <w:szCs w:val="24"/>
        </w:rPr>
        <w:t>ФИО</w:t>
      </w:r>
      <w:r w:rsidRPr="00B32376">
        <w:rPr>
          <w:rFonts w:ascii="Times New Roman" w:hAnsi="Times New Roman"/>
          <w:sz w:val="24"/>
          <w:szCs w:val="24"/>
        </w:rPr>
        <w:t xml:space="preserve"> </w:t>
      </w:r>
    </w:p>
    <w:p w14:paraId="5A856092" w14:textId="77777777" w:rsidR="005A21B4" w:rsidRPr="00B32376" w:rsidRDefault="005A21B4" w:rsidP="00B32376">
      <w:pPr>
        <w:spacing w:after="0" w:line="240" w:lineRule="auto"/>
        <w:ind w:left="4962"/>
        <w:rPr>
          <w:rFonts w:ascii="Times New Roman" w:hAnsi="Times New Roman"/>
          <w:sz w:val="24"/>
          <w:szCs w:val="24"/>
        </w:rPr>
      </w:pPr>
      <w:r w:rsidRPr="00B32376">
        <w:rPr>
          <w:rFonts w:ascii="Times New Roman" w:hAnsi="Times New Roman"/>
          <w:sz w:val="24"/>
          <w:szCs w:val="24"/>
        </w:rPr>
        <w:t>___ (отметка)</w:t>
      </w:r>
    </w:p>
    <w:p w14:paraId="49D6B2A1" w14:textId="77777777" w:rsidR="005A21B4" w:rsidRPr="00B32376" w:rsidRDefault="005A21B4" w:rsidP="00B32376">
      <w:pPr>
        <w:tabs>
          <w:tab w:val="left" w:pos="6975"/>
        </w:tabs>
        <w:spacing w:after="0" w:line="240" w:lineRule="auto"/>
        <w:jc w:val="both"/>
        <w:rPr>
          <w:rFonts w:ascii="Times New Roman" w:hAnsi="Times New Roman"/>
          <w:sz w:val="24"/>
          <w:szCs w:val="24"/>
        </w:rPr>
      </w:pPr>
    </w:p>
    <w:p w14:paraId="4C8FB26A" w14:textId="77777777" w:rsidR="005A21B4" w:rsidRPr="00B32376" w:rsidRDefault="005A21B4" w:rsidP="00B32376">
      <w:pPr>
        <w:spacing w:after="0" w:line="240" w:lineRule="auto"/>
        <w:jc w:val="both"/>
        <w:rPr>
          <w:rFonts w:ascii="Times New Roman" w:hAnsi="Times New Roman"/>
          <w:sz w:val="24"/>
          <w:szCs w:val="24"/>
        </w:rPr>
      </w:pPr>
    </w:p>
    <w:p w14:paraId="3FBC63E0" w14:textId="77777777" w:rsidR="005A21B4" w:rsidRPr="00B32376" w:rsidRDefault="005A21B4" w:rsidP="00B32376">
      <w:pPr>
        <w:spacing w:after="0" w:line="240" w:lineRule="auto"/>
        <w:jc w:val="both"/>
        <w:rPr>
          <w:rFonts w:ascii="Times New Roman" w:hAnsi="Times New Roman"/>
          <w:sz w:val="24"/>
          <w:szCs w:val="24"/>
        </w:rPr>
      </w:pPr>
    </w:p>
    <w:p w14:paraId="39505A46" w14:textId="77777777" w:rsidR="004E7DC8" w:rsidRPr="00B32376" w:rsidRDefault="004E7DC8" w:rsidP="00B32376">
      <w:pPr>
        <w:spacing w:after="0" w:line="240" w:lineRule="auto"/>
        <w:jc w:val="both"/>
        <w:rPr>
          <w:rFonts w:ascii="Times New Roman" w:hAnsi="Times New Roman"/>
          <w:sz w:val="24"/>
          <w:szCs w:val="24"/>
        </w:rPr>
      </w:pPr>
    </w:p>
    <w:p w14:paraId="5AA3F75C" w14:textId="77777777" w:rsidR="004E7DC8" w:rsidRPr="00B32376" w:rsidRDefault="004E7DC8" w:rsidP="00B32376">
      <w:pPr>
        <w:spacing w:after="0" w:line="240" w:lineRule="auto"/>
        <w:jc w:val="both"/>
        <w:rPr>
          <w:rFonts w:ascii="Times New Roman" w:hAnsi="Times New Roman"/>
          <w:sz w:val="24"/>
          <w:szCs w:val="24"/>
        </w:rPr>
      </w:pPr>
    </w:p>
    <w:p w14:paraId="5F556CA5" w14:textId="57DE5FB9" w:rsidR="005C1D2C" w:rsidRPr="00B32376" w:rsidRDefault="004E7DC8" w:rsidP="00B32376">
      <w:pPr>
        <w:spacing w:after="0" w:line="240" w:lineRule="auto"/>
        <w:jc w:val="center"/>
        <w:rPr>
          <w:rFonts w:ascii="Times New Roman" w:hAnsi="Times New Roman"/>
          <w:sz w:val="24"/>
          <w:szCs w:val="24"/>
        </w:rPr>
      </w:pPr>
      <w:r w:rsidRPr="00B32376">
        <w:rPr>
          <w:rFonts w:ascii="Times New Roman" w:hAnsi="Times New Roman"/>
          <w:sz w:val="24"/>
          <w:szCs w:val="24"/>
        </w:rPr>
        <w:t xml:space="preserve">Казань, </w:t>
      </w:r>
      <w:r w:rsidR="006F2E28">
        <w:rPr>
          <w:rFonts w:ascii="Times New Roman" w:hAnsi="Times New Roman"/>
          <w:sz w:val="24"/>
          <w:szCs w:val="24"/>
        </w:rPr>
        <w:t>2020</w:t>
      </w:r>
      <w:r w:rsidRPr="00B32376">
        <w:rPr>
          <w:rFonts w:ascii="Times New Roman" w:hAnsi="Times New Roman"/>
          <w:sz w:val="24"/>
          <w:szCs w:val="24"/>
        </w:rPr>
        <w:t xml:space="preserve"> г.</w:t>
      </w:r>
    </w:p>
    <w:sectPr w:rsidR="005C1D2C" w:rsidRPr="00B32376" w:rsidSect="00B3237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9A5FE" w14:textId="77777777" w:rsidR="003B78A6" w:rsidRDefault="003B78A6" w:rsidP="00CE0A18">
      <w:pPr>
        <w:spacing w:after="0" w:line="240" w:lineRule="auto"/>
      </w:pPr>
      <w:r>
        <w:separator/>
      </w:r>
    </w:p>
  </w:endnote>
  <w:endnote w:type="continuationSeparator" w:id="0">
    <w:p w14:paraId="0ED2E5B3" w14:textId="77777777" w:rsidR="003B78A6" w:rsidRDefault="003B78A6"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1692615"/>
      <w:docPartObj>
        <w:docPartGallery w:val="Page Numbers (Bottom of Page)"/>
        <w:docPartUnique/>
      </w:docPartObj>
    </w:sdtPr>
    <w:sdtEndPr/>
    <w:sdtContent>
      <w:p w14:paraId="78208F06" w14:textId="77777777" w:rsidR="003C65E0" w:rsidRDefault="003C65E0">
        <w:pPr>
          <w:pStyle w:val="a7"/>
          <w:jc w:val="center"/>
        </w:pPr>
        <w:r>
          <w:fldChar w:fldCharType="begin"/>
        </w:r>
        <w:r>
          <w:instrText xml:space="preserve"> PAGE   \* MERGEFORMAT </w:instrText>
        </w:r>
        <w:r>
          <w:fldChar w:fldCharType="separate"/>
        </w:r>
        <w:r w:rsidR="00672454">
          <w:rPr>
            <w:noProof/>
          </w:rPr>
          <w:t>16</w:t>
        </w:r>
        <w:r>
          <w:rPr>
            <w:noProof/>
          </w:rPr>
          <w:fldChar w:fldCharType="end"/>
        </w:r>
      </w:p>
    </w:sdtContent>
  </w:sdt>
  <w:p w14:paraId="141BD2CB" w14:textId="77777777" w:rsidR="003C65E0" w:rsidRDefault="003C65E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4E8A4" w14:textId="77777777" w:rsidR="003B78A6" w:rsidRDefault="003B78A6" w:rsidP="00CE0A18">
      <w:pPr>
        <w:spacing w:after="0" w:line="240" w:lineRule="auto"/>
      </w:pPr>
      <w:r>
        <w:separator/>
      </w:r>
    </w:p>
  </w:footnote>
  <w:footnote w:type="continuationSeparator" w:id="0">
    <w:p w14:paraId="29CD16E4" w14:textId="77777777" w:rsidR="003B78A6" w:rsidRDefault="003B78A6"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9"/>
  </w:num>
  <w:num w:numId="4">
    <w:abstractNumId w:val="18"/>
  </w:num>
  <w:num w:numId="5">
    <w:abstractNumId w:val="24"/>
  </w:num>
  <w:num w:numId="6">
    <w:abstractNumId w:val="1"/>
  </w:num>
  <w:num w:numId="7">
    <w:abstractNumId w:val="2"/>
  </w:num>
  <w:num w:numId="8">
    <w:abstractNumId w:val="4"/>
  </w:num>
  <w:num w:numId="9">
    <w:abstractNumId w:val="11"/>
  </w:num>
  <w:num w:numId="10">
    <w:abstractNumId w:val="3"/>
  </w:num>
  <w:num w:numId="11">
    <w:abstractNumId w:val="26"/>
  </w:num>
  <w:num w:numId="12">
    <w:abstractNumId w:val="25"/>
  </w:num>
  <w:num w:numId="13">
    <w:abstractNumId w:val="5"/>
  </w:num>
  <w:num w:numId="14">
    <w:abstractNumId w:val="19"/>
  </w:num>
  <w:num w:numId="15">
    <w:abstractNumId w:val="16"/>
  </w:num>
  <w:num w:numId="16">
    <w:abstractNumId w:val="23"/>
  </w:num>
  <w:num w:numId="17">
    <w:abstractNumId w:val="7"/>
  </w:num>
  <w:num w:numId="18">
    <w:abstractNumId w:val="21"/>
  </w:num>
  <w:num w:numId="19">
    <w:abstractNumId w:val="8"/>
  </w:num>
  <w:num w:numId="20">
    <w:abstractNumId w:val="14"/>
  </w:num>
  <w:num w:numId="21">
    <w:abstractNumId w:val="22"/>
  </w:num>
  <w:num w:numId="22">
    <w:abstractNumId w:val="13"/>
  </w:num>
  <w:num w:numId="23">
    <w:abstractNumId w:val="17"/>
  </w:num>
  <w:num w:numId="24">
    <w:abstractNumId w:val="0"/>
  </w:num>
  <w:num w:numId="25">
    <w:abstractNumId w:val="15"/>
  </w:num>
  <w:num w:numId="26">
    <w:abstractNumId w:val="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24D18"/>
    <w:rsid w:val="000403A7"/>
    <w:rsid w:val="00074F89"/>
    <w:rsid w:val="000809AF"/>
    <w:rsid w:val="000917D4"/>
    <w:rsid w:val="00094410"/>
    <w:rsid w:val="000B3582"/>
    <w:rsid w:val="000C036D"/>
    <w:rsid w:val="000D4D24"/>
    <w:rsid w:val="000E691E"/>
    <w:rsid w:val="001068A9"/>
    <w:rsid w:val="001224C7"/>
    <w:rsid w:val="00150A62"/>
    <w:rsid w:val="00152DFB"/>
    <w:rsid w:val="0017273C"/>
    <w:rsid w:val="001A3800"/>
    <w:rsid w:val="001A3884"/>
    <w:rsid w:val="001A724B"/>
    <w:rsid w:val="001C0239"/>
    <w:rsid w:val="001E18CE"/>
    <w:rsid w:val="00266DF6"/>
    <w:rsid w:val="0027474D"/>
    <w:rsid w:val="00291283"/>
    <w:rsid w:val="00296E63"/>
    <w:rsid w:val="002A434F"/>
    <w:rsid w:val="002B2CC3"/>
    <w:rsid w:val="002C2018"/>
    <w:rsid w:val="002E5D77"/>
    <w:rsid w:val="003040BC"/>
    <w:rsid w:val="00311E14"/>
    <w:rsid w:val="0031628F"/>
    <w:rsid w:val="003209F8"/>
    <w:rsid w:val="0032580E"/>
    <w:rsid w:val="003269C8"/>
    <w:rsid w:val="003303D3"/>
    <w:rsid w:val="00335770"/>
    <w:rsid w:val="00347F73"/>
    <w:rsid w:val="00351EE3"/>
    <w:rsid w:val="003572C1"/>
    <w:rsid w:val="00380811"/>
    <w:rsid w:val="00382FAB"/>
    <w:rsid w:val="003B78A6"/>
    <w:rsid w:val="003C3293"/>
    <w:rsid w:val="003C65E0"/>
    <w:rsid w:val="00400E59"/>
    <w:rsid w:val="0040772A"/>
    <w:rsid w:val="00431913"/>
    <w:rsid w:val="00444DB3"/>
    <w:rsid w:val="00463732"/>
    <w:rsid w:val="00476385"/>
    <w:rsid w:val="00483B25"/>
    <w:rsid w:val="004914C5"/>
    <w:rsid w:val="004B641D"/>
    <w:rsid w:val="004D4DD4"/>
    <w:rsid w:val="004E7DC8"/>
    <w:rsid w:val="004F427B"/>
    <w:rsid w:val="005059C2"/>
    <w:rsid w:val="00516ED9"/>
    <w:rsid w:val="00526325"/>
    <w:rsid w:val="00532AF3"/>
    <w:rsid w:val="00537665"/>
    <w:rsid w:val="00541867"/>
    <w:rsid w:val="00551F40"/>
    <w:rsid w:val="00557C50"/>
    <w:rsid w:val="00574149"/>
    <w:rsid w:val="00582FFF"/>
    <w:rsid w:val="00586AE6"/>
    <w:rsid w:val="00596303"/>
    <w:rsid w:val="005A21B4"/>
    <w:rsid w:val="005A64A2"/>
    <w:rsid w:val="005C1D2C"/>
    <w:rsid w:val="005C1F83"/>
    <w:rsid w:val="005C284C"/>
    <w:rsid w:val="005C4FCD"/>
    <w:rsid w:val="005C586C"/>
    <w:rsid w:val="005D31EC"/>
    <w:rsid w:val="006100BC"/>
    <w:rsid w:val="006136B2"/>
    <w:rsid w:val="00635507"/>
    <w:rsid w:val="00652A1F"/>
    <w:rsid w:val="0065615C"/>
    <w:rsid w:val="00663A96"/>
    <w:rsid w:val="00672454"/>
    <w:rsid w:val="00676181"/>
    <w:rsid w:val="00684AB4"/>
    <w:rsid w:val="00684FF5"/>
    <w:rsid w:val="006A3373"/>
    <w:rsid w:val="006F2120"/>
    <w:rsid w:val="006F2E28"/>
    <w:rsid w:val="006F7ADD"/>
    <w:rsid w:val="00707012"/>
    <w:rsid w:val="00710742"/>
    <w:rsid w:val="00756323"/>
    <w:rsid w:val="00761E94"/>
    <w:rsid w:val="00784338"/>
    <w:rsid w:val="00787E00"/>
    <w:rsid w:val="007D1891"/>
    <w:rsid w:val="007D1BA7"/>
    <w:rsid w:val="007E5D4E"/>
    <w:rsid w:val="007E7875"/>
    <w:rsid w:val="007F3644"/>
    <w:rsid w:val="008257F5"/>
    <w:rsid w:val="008541ED"/>
    <w:rsid w:val="0088480B"/>
    <w:rsid w:val="008C2AD1"/>
    <w:rsid w:val="008C316D"/>
    <w:rsid w:val="008E0E6A"/>
    <w:rsid w:val="008E5309"/>
    <w:rsid w:val="008E75C3"/>
    <w:rsid w:val="008F41ED"/>
    <w:rsid w:val="00900EC2"/>
    <w:rsid w:val="0092212D"/>
    <w:rsid w:val="0094068D"/>
    <w:rsid w:val="0094586D"/>
    <w:rsid w:val="009A0D1F"/>
    <w:rsid w:val="009B6E8A"/>
    <w:rsid w:val="009D2141"/>
    <w:rsid w:val="009E5D6B"/>
    <w:rsid w:val="009E7D29"/>
    <w:rsid w:val="009F067E"/>
    <w:rsid w:val="00A074C1"/>
    <w:rsid w:val="00A146A2"/>
    <w:rsid w:val="00A3573C"/>
    <w:rsid w:val="00A80123"/>
    <w:rsid w:val="00A80539"/>
    <w:rsid w:val="00A83404"/>
    <w:rsid w:val="00A8420F"/>
    <w:rsid w:val="00AA1C06"/>
    <w:rsid w:val="00AA7F30"/>
    <w:rsid w:val="00AF7B4F"/>
    <w:rsid w:val="00B21A8D"/>
    <w:rsid w:val="00B32376"/>
    <w:rsid w:val="00B52386"/>
    <w:rsid w:val="00B6718A"/>
    <w:rsid w:val="00B84AEA"/>
    <w:rsid w:val="00B929F8"/>
    <w:rsid w:val="00BB557A"/>
    <w:rsid w:val="00BC1B41"/>
    <w:rsid w:val="00BE1317"/>
    <w:rsid w:val="00BF12B8"/>
    <w:rsid w:val="00C01236"/>
    <w:rsid w:val="00C019B5"/>
    <w:rsid w:val="00C2693B"/>
    <w:rsid w:val="00C46AF6"/>
    <w:rsid w:val="00CA12F3"/>
    <w:rsid w:val="00CA3BC8"/>
    <w:rsid w:val="00CD6F28"/>
    <w:rsid w:val="00CE0A18"/>
    <w:rsid w:val="00CF1970"/>
    <w:rsid w:val="00D11B42"/>
    <w:rsid w:val="00D305C9"/>
    <w:rsid w:val="00D321F9"/>
    <w:rsid w:val="00D6585C"/>
    <w:rsid w:val="00E0218D"/>
    <w:rsid w:val="00E03C11"/>
    <w:rsid w:val="00E0630C"/>
    <w:rsid w:val="00E1355C"/>
    <w:rsid w:val="00E212FF"/>
    <w:rsid w:val="00E50D75"/>
    <w:rsid w:val="00E64A28"/>
    <w:rsid w:val="00E6667D"/>
    <w:rsid w:val="00E87D8F"/>
    <w:rsid w:val="00E9530F"/>
    <w:rsid w:val="00EA40B4"/>
    <w:rsid w:val="00EC68D1"/>
    <w:rsid w:val="00ED1633"/>
    <w:rsid w:val="00EF2C1E"/>
    <w:rsid w:val="00EF670C"/>
    <w:rsid w:val="00F00AF1"/>
    <w:rsid w:val="00F018D1"/>
    <w:rsid w:val="00F14DEB"/>
    <w:rsid w:val="00F21788"/>
    <w:rsid w:val="00F23F15"/>
    <w:rsid w:val="00F3630D"/>
    <w:rsid w:val="00F43F7C"/>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C97D71"/>
  <w15:docId w15:val="{497E4E55-0F0F-4CAF-9864-F3A58F84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FF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customStyle="1" w:styleId="210pt">
    <w:name w:val="Основной текст (2) + 10 pt"/>
    <w:basedOn w:val="a0"/>
    <w:rsid w:val="00B3237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6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DCB36-B583-4EDC-9D41-2FD41800A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8</Pages>
  <Words>4867</Words>
  <Characters>27744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195</cp:revision>
  <dcterms:created xsi:type="dcterms:W3CDTF">2017-01-17T05:46:00Z</dcterms:created>
  <dcterms:modified xsi:type="dcterms:W3CDTF">2022-04-12T09:42:00Z</dcterms:modified>
</cp:coreProperties>
</file>